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F822618" w14:textId="77777777" w:rsidR="007876E0" w:rsidRPr="007876E0" w:rsidRDefault="007876E0" w:rsidP="007876E0">
      <w:pPr>
        <w:spacing w:before="0" w:beforeAutospacing="0" w:after="0" w:afterAutospacing="0"/>
        <w:ind w:firstLine="0"/>
        <w:jc w:val="center"/>
        <w:rPr>
          <w:rFonts w:cs="Arial"/>
          <w:b/>
          <w:bCs/>
          <w:szCs w:val="24"/>
        </w:rPr>
      </w:pPr>
    </w:p>
    <w:p w14:paraId="7EFC39EC" w14:textId="77777777" w:rsidR="007876E0" w:rsidRPr="007876E0" w:rsidRDefault="007876E0" w:rsidP="007876E0">
      <w:pPr>
        <w:spacing w:before="0" w:beforeAutospacing="0" w:after="0" w:afterAutospacing="0"/>
        <w:ind w:firstLine="0"/>
        <w:jc w:val="center"/>
        <w:rPr>
          <w:rFonts w:cs="Arial"/>
          <w:b/>
          <w:bCs/>
          <w:szCs w:val="24"/>
        </w:rPr>
      </w:pPr>
    </w:p>
    <w:p w14:paraId="2D471B1B" w14:textId="77777777" w:rsidR="007876E0" w:rsidRPr="007876E0" w:rsidRDefault="007876E0" w:rsidP="007876E0">
      <w:pPr>
        <w:spacing w:before="0" w:beforeAutospacing="0" w:after="0" w:afterAutospacing="0"/>
        <w:ind w:firstLine="0"/>
        <w:jc w:val="center"/>
        <w:rPr>
          <w:rFonts w:cs="Arial"/>
          <w:b/>
          <w:bCs/>
          <w:szCs w:val="24"/>
        </w:rPr>
      </w:pPr>
    </w:p>
    <w:p w14:paraId="1BE7A4C4" w14:textId="77777777" w:rsidR="007876E0" w:rsidRPr="007876E0" w:rsidRDefault="007876E0" w:rsidP="007876E0">
      <w:pPr>
        <w:spacing w:before="0" w:beforeAutospacing="0" w:after="0" w:afterAutospacing="0"/>
        <w:ind w:firstLine="0"/>
        <w:jc w:val="center"/>
        <w:rPr>
          <w:rFonts w:cs="Arial"/>
          <w:b/>
          <w:bCs/>
          <w:szCs w:val="24"/>
        </w:rPr>
      </w:pPr>
    </w:p>
    <w:p w14:paraId="20A8B165" w14:textId="77777777" w:rsidR="007876E0" w:rsidRPr="007876E0" w:rsidRDefault="007876E0" w:rsidP="007876E0">
      <w:pPr>
        <w:spacing w:before="0" w:beforeAutospacing="0" w:after="0" w:afterAutospacing="0"/>
        <w:ind w:firstLine="0"/>
        <w:jc w:val="center"/>
        <w:rPr>
          <w:rFonts w:cs="Arial"/>
          <w:b/>
          <w:bCs/>
          <w:szCs w:val="24"/>
        </w:rPr>
      </w:pPr>
    </w:p>
    <w:p w14:paraId="02AA4065" w14:textId="77777777" w:rsidR="007876E0" w:rsidRPr="007876E0" w:rsidRDefault="007876E0" w:rsidP="007876E0">
      <w:pPr>
        <w:spacing w:before="0" w:beforeAutospacing="0" w:after="0" w:afterAutospacing="0"/>
        <w:ind w:firstLine="0"/>
        <w:jc w:val="center"/>
        <w:rPr>
          <w:rFonts w:cs="Arial"/>
          <w:b/>
          <w:bCs/>
          <w:sz w:val="32"/>
          <w:szCs w:val="24"/>
        </w:rPr>
      </w:pPr>
      <w:r w:rsidRPr="007876E0">
        <w:rPr>
          <w:rFonts w:cs="Arial"/>
          <w:b/>
          <w:bCs/>
          <w:sz w:val="32"/>
          <w:szCs w:val="24"/>
        </w:rPr>
        <w:t>PROJETO BÁSICO DE ENGENHARIA PARA IMPLANTAÇÃO DO SISTEMA DE ESGOTAMENTO SANITÁRIO DE SÃO JOSÉ DAS PALMEIRAS – PARANÁ</w:t>
      </w:r>
    </w:p>
    <w:p w14:paraId="587507DB" w14:textId="77777777" w:rsidR="007876E0" w:rsidRPr="007876E0" w:rsidRDefault="007876E0" w:rsidP="007876E0">
      <w:pPr>
        <w:spacing w:before="0" w:beforeAutospacing="0" w:after="0" w:afterAutospacing="0"/>
        <w:ind w:firstLine="0"/>
        <w:jc w:val="center"/>
        <w:rPr>
          <w:rFonts w:cs="Arial"/>
          <w:b/>
          <w:bCs/>
          <w:szCs w:val="24"/>
        </w:rPr>
      </w:pPr>
    </w:p>
    <w:p w14:paraId="1CBB3A00" w14:textId="77777777" w:rsidR="007876E0" w:rsidRPr="007876E0" w:rsidRDefault="007876E0" w:rsidP="007876E0">
      <w:pPr>
        <w:spacing w:before="0" w:beforeAutospacing="0" w:after="0" w:afterAutospacing="0"/>
        <w:ind w:firstLine="0"/>
        <w:jc w:val="center"/>
        <w:rPr>
          <w:rFonts w:cs="Arial"/>
          <w:b/>
          <w:bCs/>
          <w:szCs w:val="24"/>
        </w:rPr>
      </w:pPr>
    </w:p>
    <w:p w14:paraId="55ACC985" w14:textId="77777777" w:rsidR="007876E0" w:rsidRPr="007876E0" w:rsidRDefault="007876E0" w:rsidP="007876E0">
      <w:pPr>
        <w:spacing w:before="0" w:beforeAutospacing="0" w:after="0" w:afterAutospacing="0"/>
        <w:ind w:firstLine="0"/>
        <w:jc w:val="center"/>
        <w:rPr>
          <w:rFonts w:cs="Arial"/>
          <w:b/>
          <w:bCs/>
          <w:szCs w:val="24"/>
        </w:rPr>
      </w:pPr>
    </w:p>
    <w:p w14:paraId="60BBE402" w14:textId="77777777" w:rsidR="007876E0" w:rsidRPr="007876E0" w:rsidRDefault="007876E0" w:rsidP="007876E0">
      <w:pPr>
        <w:spacing w:before="0" w:beforeAutospacing="0" w:after="0" w:afterAutospacing="0"/>
        <w:ind w:firstLine="0"/>
        <w:jc w:val="center"/>
        <w:rPr>
          <w:rFonts w:cs="Arial"/>
          <w:b/>
          <w:bCs/>
          <w:szCs w:val="24"/>
        </w:rPr>
      </w:pPr>
    </w:p>
    <w:p w14:paraId="232701C3" w14:textId="77777777" w:rsidR="007876E0" w:rsidRPr="007876E0" w:rsidRDefault="007876E0" w:rsidP="007876E0">
      <w:pPr>
        <w:spacing w:before="0" w:beforeAutospacing="0" w:after="0" w:afterAutospacing="0"/>
        <w:ind w:firstLine="0"/>
        <w:jc w:val="center"/>
        <w:rPr>
          <w:rFonts w:cs="Arial"/>
          <w:b/>
          <w:bCs/>
          <w:szCs w:val="24"/>
        </w:rPr>
      </w:pPr>
    </w:p>
    <w:p w14:paraId="2A7B51EF" w14:textId="77777777" w:rsidR="007876E0" w:rsidRPr="007876E0" w:rsidRDefault="007876E0" w:rsidP="007876E0">
      <w:pPr>
        <w:spacing w:before="0" w:beforeAutospacing="0" w:after="0" w:afterAutospacing="0"/>
        <w:ind w:firstLine="0"/>
        <w:jc w:val="center"/>
        <w:rPr>
          <w:rFonts w:cs="Arial"/>
          <w:b/>
          <w:bCs/>
          <w:szCs w:val="24"/>
        </w:rPr>
      </w:pPr>
    </w:p>
    <w:p w14:paraId="58030B39" w14:textId="77777777" w:rsidR="007876E0" w:rsidRPr="007876E0" w:rsidRDefault="007876E0" w:rsidP="007876E0">
      <w:pPr>
        <w:spacing w:before="0" w:beforeAutospacing="0" w:after="0" w:afterAutospacing="0"/>
        <w:ind w:firstLine="0"/>
        <w:jc w:val="center"/>
        <w:rPr>
          <w:rFonts w:cs="Arial"/>
          <w:b/>
          <w:bCs/>
          <w:szCs w:val="24"/>
        </w:rPr>
      </w:pPr>
    </w:p>
    <w:p w14:paraId="07D27BE7" w14:textId="77777777" w:rsidR="007876E0" w:rsidRPr="007876E0" w:rsidRDefault="007876E0" w:rsidP="007876E0">
      <w:pPr>
        <w:spacing w:before="0" w:beforeAutospacing="0" w:after="0" w:afterAutospacing="0"/>
        <w:ind w:firstLine="0"/>
        <w:jc w:val="center"/>
        <w:rPr>
          <w:rFonts w:cs="Arial"/>
          <w:b/>
          <w:bCs/>
          <w:szCs w:val="24"/>
        </w:rPr>
      </w:pPr>
    </w:p>
    <w:p w14:paraId="30E7F980" w14:textId="77777777" w:rsidR="007876E0" w:rsidRPr="007876E0" w:rsidRDefault="007876E0" w:rsidP="007876E0">
      <w:pPr>
        <w:spacing w:before="0" w:beforeAutospacing="0" w:after="0" w:afterAutospacing="0"/>
        <w:ind w:firstLine="0"/>
        <w:jc w:val="center"/>
        <w:rPr>
          <w:rFonts w:cs="Arial"/>
          <w:b/>
          <w:bCs/>
          <w:szCs w:val="24"/>
        </w:rPr>
      </w:pPr>
    </w:p>
    <w:p w14:paraId="4E5B8043" w14:textId="77777777" w:rsidR="007876E0" w:rsidRPr="007876E0" w:rsidRDefault="007876E0" w:rsidP="007876E0">
      <w:pPr>
        <w:spacing w:before="0" w:beforeAutospacing="0" w:after="0" w:afterAutospacing="0"/>
        <w:ind w:firstLine="0"/>
        <w:jc w:val="center"/>
        <w:rPr>
          <w:rFonts w:cs="Arial"/>
          <w:b/>
          <w:bCs/>
          <w:szCs w:val="24"/>
        </w:rPr>
      </w:pPr>
    </w:p>
    <w:p w14:paraId="27545F3C" w14:textId="77777777" w:rsidR="007876E0" w:rsidRPr="007876E0" w:rsidRDefault="007876E0" w:rsidP="007876E0">
      <w:pPr>
        <w:spacing w:before="0" w:beforeAutospacing="0" w:after="0" w:afterAutospacing="0"/>
        <w:ind w:firstLine="0"/>
        <w:jc w:val="center"/>
        <w:rPr>
          <w:rFonts w:cs="Arial"/>
          <w:b/>
          <w:bCs/>
          <w:sz w:val="32"/>
          <w:szCs w:val="24"/>
        </w:rPr>
      </w:pPr>
      <w:r w:rsidRPr="007876E0">
        <w:rPr>
          <w:rFonts w:cs="Arial"/>
          <w:b/>
          <w:bCs/>
          <w:sz w:val="32"/>
          <w:szCs w:val="24"/>
        </w:rPr>
        <w:t>VOLUME IV – TOMO I</w:t>
      </w:r>
    </w:p>
    <w:p w14:paraId="6AD652EA" w14:textId="77777777" w:rsidR="007876E0" w:rsidRPr="007876E0" w:rsidRDefault="007876E0" w:rsidP="007876E0">
      <w:pPr>
        <w:spacing w:before="0" w:beforeAutospacing="0" w:after="0" w:afterAutospacing="0"/>
        <w:ind w:firstLine="0"/>
        <w:jc w:val="center"/>
        <w:rPr>
          <w:rFonts w:cs="Arial"/>
          <w:b/>
          <w:bCs/>
          <w:sz w:val="32"/>
          <w:szCs w:val="24"/>
        </w:rPr>
      </w:pPr>
      <w:r w:rsidRPr="007876E0">
        <w:rPr>
          <w:rFonts w:cs="Arial"/>
          <w:b/>
          <w:bCs/>
          <w:sz w:val="32"/>
          <w:szCs w:val="24"/>
        </w:rPr>
        <w:t>REDE COLETORA DE ESGOTO</w:t>
      </w:r>
    </w:p>
    <w:p w14:paraId="3B37DE35" w14:textId="77777777" w:rsidR="007876E0" w:rsidRPr="007876E0" w:rsidRDefault="007876E0" w:rsidP="007876E0">
      <w:pPr>
        <w:spacing w:before="0" w:beforeAutospacing="0" w:after="0" w:afterAutospacing="0"/>
        <w:ind w:firstLine="0"/>
        <w:jc w:val="center"/>
        <w:rPr>
          <w:rFonts w:cs="Arial"/>
          <w:b/>
          <w:bCs/>
          <w:sz w:val="32"/>
          <w:szCs w:val="24"/>
        </w:rPr>
      </w:pPr>
      <w:r w:rsidRPr="007876E0">
        <w:rPr>
          <w:rFonts w:cs="Arial"/>
          <w:b/>
          <w:bCs/>
          <w:sz w:val="32"/>
          <w:szCs w:val="24"/>
        </w:rPr>
        <w:t>COLETOR TRONCO</w:t>
      </w:r>
    </w:p>
    <w:p w14:paraId="69547330" w14:textId="77777777" w:rsidR="007876E0" w:rsidRPr="007876E0" w:rsidRDefault="007876E0" w:rsidP="007876E0">
      <w:pPr>
        <w:spacing w:before="0" w:beforeAutospacing="0" w:after="0" w:afterAutospacing="0"/>
        <w:ind w:firstLine="0"/>
        <w:jc w:val="center"/>
        <w:rPr>
          <w:rFonts w:cs="Arial"/>
          <w:b/>
          <w:bCs/>
          <w:sz w:val="32"/>
          <w:szCs w:val="24"/>
        </w:rPr>
      </w:pPr>
      <w:r w:rsidRPr="007876E0">
        <w:rPr>
          <w:rFonts w:cs="Arial"/>
          <w:b/>
          <w:bCs/>
          <w:sz w:val="32"/>
          <w:szCs w:val="24"/>
        </w:rPr>
        <w:t>INTERCEPTOR</w:t>
      </w:r>
    </w:p>
    <w:p w14:paraId="67D3F3C4" w14:textId="77777777" w:rsidR="007876E0" w:rsidRPr="007876E0" w:rsidRDefault="007876E0" w:rsidP="007876E0">
      <w:pPr>
        <w:spacing w:before="0" w:beforeAutospacing="0" w:after="0" w:afterAutospacing="0"/>
        <w:ind w:firstLine="0"/>
        <w:jc w:val="center"/>
        <w:rPr>
          <w:rFonts w:cs="Arial"/>
          <w:b/>
          <w:bCs/>
          <w:sz w:val="32"/>
          <w:szCs w:val="24"/>
        </w:rPr>
      </w:pPr>
      <w:r w:rsidRPr="007876E0">
        <w:rPr>
          <w:rFonts w:cs="Arial"/>
          <w:b/>
          <w:bCs/>
          <w:sz w:val="32"/>
          <w:szCs w:val="24"/>
        </w:rPr>
        <w:t>EMISSÁRIO</w:t>
      </w:r>
    </w:p>
    <w:p w14:paraId="493BA5A8" w14:textId="77777777" w:rsidR="007876E0" w:rsidRPr="007876E0" w:rsidRDefault="007876E0" w:rsidP="007876E0">
      <w:pPr>
        <w:spacing w:before="0" w:beforeAutospacing="0" w:after="0" w:afterAutospacing="0"/>
        <w:ind w:firstLine="0"/>
        <w:jc w:val="center"/>
        <w:rPr>
          <w:rFonts w:cs="Arial"/>
          <w:b/>
          <w:szCs w:val="24"/>
        </w:rPr>
      </w:pPr>
    </w:p>
    <w:p w14:paraId="104EF6C0" w14:textId="77777777" w:rsidR="007876E0" w:rsidRPr="007876E0" w:rsidRDefault="007876E0" w:rsidP="007876E0">
      <w:pPr>
        <w:spacing w:before="0" w:beforeAutospacing="0" w:after="0" w:afterAutospacing="0"/>
        <w:ind w:firstLine="0"/>
        <w:jc w:val="center"/>
        <w:rPr>
          <w:rFonts w:cs="Arial"/>
          <w:b/>
          <w:szCs w:val="24"/>
        </w:rPr>
      </w:pPr>
    </w:p>
    <w:p w14:paraId="405CD9A0" w14:textId="77777777" w:rsidR="007876E0" w:rsidRPr="007876E0" w:rsidRDefault="007876E0" w:rsidP="007876E0">
      <w:pPr>
        <w:spacing w:before="0" w:beforeAutospacing="0" w:after="0" w:afterAutospacing="0"/>
        <w:ind w:firstLine="0"/>
        <w:jc w:val="center"/>
        <w:rPr>
          <w:rFonts w:cs="Arial"/>
          <w:b/>
          <w:szCs w:val="24"/>
        </w:rPr>
      </w:pPr>
    </w:p>
    <w:p w14:paraId="4515999B" w14:textId="77777777" w:rsidR="007876E0" w:rsidRPr="007876E0" w:rsidRDefault="007876E0" w:rsidP="007876E0">
      <w:pPr>
        <w:spacing w:before="0" w:beforeAutospacing="0" w:after="0" w:afterAutospacing="0"/>
        <w:ind w:firstLine="0"/>
        <w:jc w:val="center"/>
        <w:rPr>
          <w:rFonts w:cs="Arial"/>
          <w:b/>
          <w:szCs w:val="24"/>
        </w:rPr>
      </w:pPr>
    </w:p>
    <w:p w14:paraId="68B297E9" w14:textId="77777777" w:rsidR="007876E0" w:rsidRPr="007876E0" w:rsidRDefault="007876E0" w:rsidP="007876E0">
      <w:pPr>
        <w:spacing w:before="0" w:beforeAutospacing="0" w:after="0" w:afterAutospacing="0"/>
        <w:ind w:firstLine="0"/>
        <w:jc w:val="center"/>
        <w:rPr>
          <w:rFonts w:cs="Arial"/>
          <w:b/>
          <w:szCs w:val="24"/>
        </w:rPr>
      </w:pPr>
    </w:p>
    <w:p w14:paraId="267AC639" w14:textId="77777777" w:rsidR="007876E0" w:rsidRPr="007876E0" w:rsidRDefault="007876E0" w:rsidP="007876E0">
      <w:pPr>
        <w:spacing w:before="0" w:beforeAutospacing="0" w:after="0" w:afterAutospacing="0"/>
        <w:ind w:firstLine="0"/>
        <w:jc w:val="center"/>
        <w:rPr>
          <w:rFonts w:cs="Arial"/>
          <w:b/>
          <w:szCs w:val="24"/>
        </w:rPr>
      </w:pPr>
    </w:p>
    <w:p w14:paraId="4F1346DB" w14:textId="77777777" w:rsidR="007876E0" w:rsidRPr="007876E0" w:rsidRDefault="007876E0" w:rsidP="007876E0">
      <w:pPr>
        <w:spacing w:before="0" w:beforeAutospacing="0" w:after="0" w:afterAutospacing="0"/>
        <w:ind w:firstLine="0"/>
        <w:jc w:val="center"/>
        <w:rPr>
          <w:rFonts w:cs="Arial"/>
          <w:b/>
          <w:szCs w:val="24"/>
        </w:rPr>
      </w:pPr>
    </w:p>
    <w:p w14:paraId="31922AB5" w14:textId="77777777" w:rsidR="007876E0" w:rsidRPr="007876E0" w:rsidRDefault="007876E0" w:rsidP="007876E0">
      <w:pPr>
        <w:spacing w:before="0" w:beforeAutospacing="0" w:after="0" w:afterAutospacing="0"/>
        <w:ind w:firstLine="0"/>
        <w:jc w:val="center"/>
        <w:rPr>
          <w:rFonts w:cs="Arial"/>
          <w:b/>
          <w:szCs w:val="24"/>
        </w:rPr>
      </w:pPr>
    </w:p>
    <w:p w14:paraId="4F7D31DA" w14:textId="77777777" w:rsidR="007876E0" w:rsidRPr="007876E0" w:rsidRDefault="007876E0" w:rsidP="007876E0">
      <w:pPr>
        <w:spacing w:before="0" w:beforeAutospacing="0" w:after="0" w:afterAutospacing="0"/>
        <w:ind w:firstLine="0"/>
        <w:jc w:val="center"/>
        <w:rPr>
          <w:rFonts w:cs="Arial"/>
          <w:b/>
          <w:szCs w:val="24"/>
        </w:rPr>
      </w:pPr>
    </w:p>
    <w:p w14:paraId="10EE58B5" w14:textId="2F637E3E" w:rsidR="007876E0" w:rsidRPr="007876E0" w:rsidRDefault="007876E0" w:rsidP="007876E0">
      <w:pPr>
        <w:spacing w:before="0" w:beforeAutospacing="0" w:after="200" w:afterAutospacing="0" w:line="276" w:lineRule="auto"/>
        <w:ind w:firstLine="0"/>
        <w:jc w:val="center"/>
      </w:pPr>
      <w:r>
        <w:rPr>
          <w:noProof/>
        </w:rPr>
        <w:pict w14:anchorId="0CE10402">
          <v:shapetype id="_x0000_t202" coordsize="21600,21600" o:spt="202" path="m,l,21600r21600,l21600,xe">
            <v:stroke joinstyle="miter"/>
            <v:path gradientshapeok="t" o:connecttype="rect"/>
          </v:shapetype>
          <v:shape id="Text Box 26" o:spid="_x0000_s1062" type="#_x0000_t202" style="position:absolute;left:0;text-align:left;margin-left:441.55pt;margin-top:40.65pt;width:25.95pt;height:21.7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" stroked="f">
            <v:textbox>
              <w:txbxContent>
                <w:p w14:paraId="14335364" w14:textId="77777777" w:rsidR="007876E0" w:rsidRDefault="007876E0" w:rsidP="007876E0"/>
              </w:txbxContent>
            </v:textbox>
          </v:shape>
        </w:pict>
      </w:r>
      <w:r w:rsidRPr="007876E0">
        <w:rPr>
          <w:rFonts w:cs="Arial"/>
          <w:b/>
          <w:szCs w:val="24"/>
        </w:rPr>
        <w:t>MAIO/2019</w:t>
      </w:r>
    </w:p>
    <w:p w14:paraId="1A00021C" w14:textId="00E2B480" w:rsidR="00A443D3" w:rsidRDefault="00A443D3" w:rsidP="00181D87">
      <w:pPr>
        <w:spacing w:before="0" w:beforeAutospacing="0" w:after="200" w:afterAutospacing="0" w:line="276" w:lineRule="auto"/>
        <w:ind w:firstLine="0"/>
        <w:jc w:val="center"/>
        <w:rPr>
          <w:rFonts w:cs="Arial"/>
          <w:b/>
          <w:szCs w:val="24"/>
        </w:rPr>
        <w:sectPr w:rsidR="00A443D3" w:rsidSect="00A6307E">
          <w:headerReference w:type="default" r:id="rId8"/>
          <w:footerReference w:type="default" r:id="rId9"/>
          <w:headerReference w:type="first" r:id="rId10"/>
          <w:footerReference w:type="first" r:id="rId11"/>
          <w:pgSz w:w="11907" w:h="16840" w:code="9"/>
          <w:pgMar w:top="1701" w:right="1134" w:bottom="1134" w:left="1701" w:header="567" w:footer="284" w:gutter="0"/>
          <w:pgNumType w:start="1"/>
          <w:cols w:space="720"/>
          <w:docGrid w:linePitch="272"/>
        </w:sectPr>
      </w:pPr>
      <w:bookmarkStart w:id="0" w:name="_GoBack"/>
      <w:bookmarkEnd w:id="0"/>
    </w:p>
    <w:p w14:paraId="0D5DA678" w14:textId="77777777" w:rsidR="00867DFC" w:rsidRPr="00F01F7B" w:rsidRDefault="00F14EC2" w:rsidP="00867DFC">
      <w:pPr>
        <w:ind w:firstLine="0"/>
        <w:jc w:val="center"/>
        <w:rPr>
          <w:rFonts w:cs="Arial"/>
          <w:b/>
          <w:sz w:val="28"/>
          <w:szCs w:val="28"/>
        </w:rPr>
      </w:pPr>
      <w:r w:rsidRPr="00F01F7B">
        <w:rPr>
          <w:rFonts w:cs="Arial"/>
          <w:b/>
          <w:sz w:val="28"/>
          <w:szCs w:val="28"/>
        </w:rPr>
        <w:lastRenderedPageBreak/>
        <w:t>ÍNDICE</w:t>
      </w:r>
    </w:p>
    <w:sdt>
      <w:sdtPr>
        <w:rPr>
          <w:rFonts w:cs="Arial"/>
          <w:b w:val="0"/>
          <w:bCs w:val="0"/>
          <w:iCs/>
          <w:caps w:val="0"/>
          <w:smallCaps/>
          <w:color w:val="auto"/>
        </w:rPr>
        <w:id w:val="5397235"/>
        <w:docPartObj>
          <w:docPartGallery w:val="Table of Contents"/>
          <w:docPartUnique/>
        </w:docPartObj>
      </w:sdtPr>
      <w:sdtEndPr>
        <w:rPr>
          <w:rFonts w:cs="Times New Roman"/>
          <w:iCs w:val="0"/>
          <w:smallCaps w:val="0"/>
          <w:color w:val="000000"/>
        </w:rPr>
      </w:sdtEndPr>
      <w:sdtContent>
        <w:p w14:paraId="5CC80935" w14:textId="0AFF13ED" w:rsidR="00814E44" w:rsidRDefault="00D1735F">
          <w:pPr>
            <w:pStyle w:val="Sumrio1"/>
            <w:rPr>
              <w:rFonts w:asciiTheme="minorHAnsi" w:eastAsiaTheme="minorEastAsia" w:hAnsiTheme="minorHAnsi" w:cstheme="minorBidi"/>
              <w:b w:val="0"/>
              <w:bCs w:val="0"/>
              <w:caps w:val="0"/>
              <w:noProof/>
              <w:color w:val="auto"/>
              <w:szCs w:val="22"/>
            </w:rPr>
          </w:pPr>
          <w:r w:rsidRPr="00F01F7B">
            <w:rPr>
              <w:rFonts w:cs="Arial"/>
              <w:bCs w:val="0"/>
              <w:caps w:val="0"/>
            </w:rPr>
            <w:fldChar w:fldCharType="begin"/>
          </w:r>
          <w:r w:rsidR="00867DFC" w:rsidRPr="00F01F7B">
            <w:rPr>
              <w:rFonts w:cs="Arial"/>
            </w:rPr>
            <w:instrText xml:space="preserve"> TOC \o "1-3" \h \z \u </w:instrText>
          </w:r>
          <w:r w:rsidRPr="00F01F7B">
            <w:rPr>
              <w:rFonts w:cs="Arial"/>
              <w:bCs w:val="0"/>
              <w:caps w:val="0"/>
            </w:rPr>
            <w:fldChar w:fldCharType="separate"/>
          </w:r>
          <w:hyperlink w:anchor="_Toc528165682" w:history="1">
            <w:r w:rsidR="00814E44" w:rsidRPr="00ED2FA5">
              <w:rPr>
                <w:rStyle w:val="Hyperlink"/>
                <w:noProof/>
              </w:rPr>
              <w:t>1</w:t>
            </w:r>
            <w:r w:rsidR="00814E44">
              <w:rPr>
                <w:rFonts w:asciiTheme="minorHAnsi" w:eastAsiaTheme="minorEastAsia" w:hAnsiTheme="minorHAnsi" w:cstheme="minorBidi"/>
                <w:b w:val="0"/>
                <w:bCs w:val="0"/>
                <w:caps w:val="0"/>
                <w:noProof/>
                <w:color w:val="auto"/>
                <w:szCs w:val="22"/>
              </w:rPr>
              <w:tab/>
            </w:r>
            <w:r w:rsidR="00814E44" w:rsidRPr="00ED2FA5">
              <w:rPr>
                <w:rStyle w:val="Hyperlink"/>
                <w:noProof/>
              </w:rPr>
              <w:t>REDE COLETORA DE ESGOTO DO SISTEMA DE ESGOTAMENTO SANITÁRIO</w:t>
            </w:r>
            <w:r w:rsidR="00814E44">
              <w:rPr>
                <w:noProof/>
                <w:webHidden/>
              </w:rPr>
              <w:tab/>
            </w:r>
            <w:r w:rsidR="00814E44">
              <w:rPr>
                <w:noProof/>
                <w:webHidden/>
              </w:rPr>
              <w:fldChar w:fldCharType="begin"/>
            </w:r>
            <w:r w:rsidR="00814E44">
              <w:rPr>
                <w:noProof/>
                <w:webHidden/>
              </w:rPr>
              <w:instrText xml:space="preserve"> PAGEREF _Toc528165682 \h </w:instrText>
            </w:r>
            <w:r w:rsidR="00814E44">
              <w:rPr>
                <w:noProof/>
                <w:webHidden/>
              </w:rPr>
            </w:r>
            <w:r w:rsidR="00814E44">
              <w:rPr>
                <w:noProof/>
                <w:webHidden/>
              </w:rPr>
              <w:fldChar w:fldCharType="separate"/>
            </w:r>
            <w:r w:rsidR="00D90370">
              <w:rPr>
                <w:noProof/>
                <w:webHidden/>
              </w:rPr>
              <w:t>2</w:t>
            </w:r>
            <w:r w:rsidR="00814E44">
              <w:rPr>
                <w:noProof/>
                <w:webHidden/>
              </w:rPr>
              <w:fldChar w:fldCharType="end"/>
            </w:r>
          </w:hyperlink>
        </w:p>
        <w:p w14:paraId="01161844" w14:textId="66317E51" w:rsidR="00814E44" w:rsidRDefault="00281856">
          <w:pPr>
            <w:pStyle w:val="Sumrio2"/>
            <w:rPr>
              <w:rFonts w:asciiTheme="minorHAnsi" w:eastAsiaTheme="minorEastAsia" w:hAnsiTheme="minorHAnsi" w:cstheme="minorBidi"/>
              <w:iCs w:val="0"/>
              <w:smallCaps w:val="0"/>
              <w:noProof/>
              <w:color w:val="auto"/>
              <w:szCs w:val="22"/>
            </w:rPr>
          </w:pPr>
          <w:hyperlink w:anchor="_Toc528165683" w:history="1">
            <w:r w:rsidR="00814E44" w:rsidRPr="00ED2FA5">
              <w:rPr>
                <w:rStyle w:val="Hyperlink"/>
                <w:noProof/>
              </w:rPr>
              <w:t>1.1</w:t>
            </w:r>
            <w:r w:rsidR="00814E44">
              <w:rPr>
                <w:rFonts w:asciiTheme="minorHAnsi" w:eastAsiaTheme="minorEastAsia" w:hAnsiTheme="minorHAnsi" w:cstheme="minorBidi"/>
                <w:iCs w:val="0"/>
                <w:smallCaps w:val="0"/>
                <w:noProof/>
                <w:color w:val="auto"/>
                <w:szCs w:val="22"/>
              </w:rPr>
              <w:tab/>
            </w:r>
            <w:r w:rsidR="00814E44" w:rsidRPr="00ED2FA5">
              <w:rPr>
                <w:rStyle w:val="Hyperlink"/>
                <w:noProof/>
              </w:rPr>
              <w:t>DESCRIÇÃO DAS SUB-BACIAS</w:t>
            </w:r>
            <w:r w:rsidR="00814E44">
              <w:rPr>
                <w:noProof/>
                <w:webHidden/>
              </w:rPr>
              <w:tab/>
            </w:r>
            <w:r w:rsidR="00814E44">
              <w:rPr>
                <w:noProof/>
                <w:webHidden/>
              </w:rPr>
              <w:fldChar w:fldCharType="begin"/>
            </w:r>
            <w:r w:rsidR="00814E44">
              <w:rPr>
                <w:noProof/>
                <w:webHidden/>
              </w:rPr>
              <w:instrText xml:space="preserve"> PAGEREF _Toc528165683 \h </w:instrText>
            </w:r>
            <w:r w:rsidR="00814E44">
              <w:rPr>
                <w:noProof/>
                <w:webHidden/>
              </w:rPr>
            </w:r>
            <w:r w:rsidR="00814E44">
              <w:rPr>
                <w:noProof/>
                <w:webHidden/>
              </w:rPr>
              <w:fldChar w:fldCharType="separate"/>
            </w:r>
            <w:r w:rsidR="00D90370">
              <w:rPr>
                <w:noProof/>
                <w:webHidden/>
              </w:rPr>
              <w:t>3</w:t>
            </w:r>
            <w:r w:rsidR="00814E44">
              <w:rPr>
                <w:noProof/>
                <w:webHidden/>
              </w:rPr>
              <w:fldChar w:fldCharType="end"/>
            </w:r>
          </w:hyperlink>
        </w:p>
        <w:p w14:paraId="47AD8C4B" w14:textId="75CDF478" w:rsidR="00814E44" w:rsidRDefault="00281856">
          <w:pPr>
            <w:pStyle w:val="Sumrio1"/>
            <w:rPr>
              <w:rFonts w:asciiTheme="minorHAnsi" w:eastAsiaTheme="minorEastAsia" w:hAnsiTheme="minorHAnsi" w:cstheme="minorBidi"/>
              <w:b w:val="0"/>
              <w:bCs w:val="0"/>
              <w:caps w:val="0"/>
              <w:noProof/>
              <w:color w:val="auto"/>
              <w:szCs w:val="22"/>
            </w:rPr>
          </w:pPr>
          <w:hyperlink w:anchor="_Toc528165684" w:history="1">
            <w:r w:rsidR="00814E44" w:rsidRPr="00ED2FA5">
              <w:rPr>
                <w:rStyle w:val="Hyperlink"/>
                <w:noProof/>
              </w:rPr>
              <w:t>2</w:t>
            </w:r>
            <w:r w:rsidR="00814E44">
              <w:rPr>
                <w:rFonts w:asciiTheme="minorHAnsi" w:eastAsiaTheme="minorEastAsia" w:hAnsiTheme="minorHAnsi" w:cstheme="minorBidi"/>
                <w:b w:val="0"/>
                <w:bCs w:val="0"/>
                <w:caps w:val="0"/>
                <w:noProof/>
                <w:color w:val="auto"/>
                <w:szCs w:val="22"/>
              </w:rPr>
              <w:tab/>
            </w:r>
            <w:r w:rsidR="00814E44" w:rsidRPr="00ED2FA5">
              <w:rPr>
                <w:rStyle w:val="Hyperlink"/>
                <w:noProof/>
              </w:rPr>
              <w:t>SETORES CENSITÁRIOS</w:t>
            </w:r>
            <w:r w:rsidR="00814E44">
              <w:rPr>
                <w:noProof/>
                <w:webHidden/>
              </w:rPr>
              <w:tab/>
            </w:r>
            <w:r w:rsidR="00814E44">
              <w:rPr>
                <w:noProof/>
                <w:webHidden/>
              </w:rPr>
              <w:fldChar w:fldCharType="begin"/>
            </w:r>
            <w:r w:rsidR="00814E44">
              <w:rPr>
                <w:noProof/>
                <w:webHidden/>
              </w:rPr>
              <w:instrText xml:space="preserve"> PAGEREF _Toc528165684 \h </w:instrText>
            </w:r>
            <w:r w:rsidR="00814E44">
              <w:rPr>
                <w:noProof/>
                <w:webHidden/>
              </w:rPr>
            </w:r>
            <w:r w:rsidR="00814E44">
              <w:rPr>
                <w:noProof/>
                <w:webHidden/>
              </w:rPr>
              <w:fldChar w:fldCharType="separate"/>
            </w:r>
            <w:r w:rsidR="00D90370">
              <w:rPr>
                <w:noProof/>
                <w:webHidden/>
              </w:rPr>
              <w:t>4</w:t>
            </w:r>
            <w:r w:rsidR="00814E44">
              <w:rPr>
                <w:noProof/>
                <w:webHidden/>
              </w:rPr>
              <w:fldChar w:fldCharType="end"/>
            </w:r>
          </w:hyperlink>
        </w:p>
        <w:p w14:paraId="67EBFDCD" w14:textId="243FA109" w:rsidR="00814E44" w:rsidRDefault="00281856">
          <w:pPr>
            <w:pStyle w:val="Sumrio1"/>
            <w:rPr>
              <w:rFonts w:asciiTheme="minorHAnsi" w:eastAsiaTheme="minorEastAsia" w:hAnsiTheme="minorHAnsi" w:cstheme="minorBidi"/>
              <w:b w:val="0"/>
              <w:bCs w:val="0"/>
              <w:caps w:val="0"/>
              <w:noProof/>
              <w:color w:val="auto"/>
              <w:szCs w:val="22"/>
            </w:rPr>
          </w:pPr>
          <w:hyperlink w:anchor="_Toc528165685" w:history="1">
            <w:r w:rsidR="00814E44" w:rsidRPr="00ED2FA5">
              <w:rPr>
                <w:rStyle w:val="Hyperlink"/>
                <w:noProof/>
              </w:rPr>
              <w:t>3</w:t>
            </w:r>
            <w:r w:rsidR="00814E44">
              <w:rPr>
                <w:rFonts w:asciiTheme="minorHAnsi" w:eastAsiaTheme="minorEastAsia" w:hAnsiTheme="minorHAnsi" w:cstheme="minorBidi"/>
                <w:b w:val="0"/>
                <w:bCs w:val="0"/>
                <w:caps w:val="0"/>
                <w:noProof/>
                <w:color w:val="auto"/>
                <w:szCs w:val="22"/>
              </w:rPr>
              <w:tab/>
            </w:r>
            <w:r w:rsidR="00814E44" w:rsidRPr="00ED2FA5">
              <w:rPr>
                <w:rStyle w:val="Hyperlink"/>
                <w:noProof/>
              </w:rPr>
              <w:t>POPULAÇÃO DE INÍCIO DE PLANO E POPULAÇÃO DE SATURAÇÃO</w:t>
            </w:r>
            <w:r w:rsidR="00814E44">
              <w:rPr>
                <w:noProof/>
                <w:webHidden/>
              </w:rPr>
              <w:tab/>
            </w:r>
            <w:r w:rsidR="00814E44">
              <w:rPr>
                <w:noProof/>
                <w:webHidden/>
              </w:rPr>
              <w:fldChar w:fldCharType="begin"/>
            </w:r>
            <w:r w:rsidR="00814E44">
              <w:rPr>
                <w:noProof/>
                <w:webHidden/>
              </w:rPr>
              <w:instrText xml:space="preserve"> PAGEREF _Toc528165685 \h </w:instrText>
            </w:r>
            <w:r w:rsidR="00814E44">
              <w:rPr>
                <w:noProof/>
                <w:webHidden/>
              </w:rPr>
            </w:r>
            <w:r w:rsidR="00814E44">
              <w:rPr>
                <w:noProof/>
                <w:webHidden/>
              </w:rPr>
              <w:fldChar w:fldCharType="separate"/>
            </w:r>
            <w:r w:rsidR="00D90370">
              <w:rPr>
                <w:noProof/>
                <w:webHidden/>
              </w:rPr>
              <w:t>7</w:t>
            </w:r>
            <w:r w:rsidR="00814E44">
              <w:rPr>
                <w:noProof/>
                <w:webHidden/>
              </w:rPr>
              <w:fldChar w:fldCharType="end"/>
            </w:r>
          </w:hyperlink>
        </w:p>
        <w:p w14:paraId="63747DA2" w14:textId="1873014C" w:rsidR="00814E44" w:rsidRDefault="00281856">
          <w:pPr>
            <w:pStyle w:val="Sumrio1"/>
            <w:rPr>
              <w:rFonts w:asciiTheme="minorHAnsi" w:eastAsiaTheme="minorEastAsia" w:hAnsiTheme="minorHAnsi" w:cstheme="minorBidi"/>
              <w:b w:val="0"/>
              <w:bCs w:val="0"/>
              <w:caps w:val="0"/>
              <w:noProof/>
              <w:color w:val="auto"/>
              <w:szCs w:val="22"/>
            </w:rPr>
          </w:pPr>
          <w:hyperlink w:anchor="_Toc528165686" w:history="1">
            <w:r w:rsidR="00814E44" w:rsidRPr="00ED2FA5">
              <w:rPr>
                <w:rStyle w:val="Hyperlink"/>
                <w:noProof/>
              </w:rPr>
              <w:t>4</w:t>
            </w:r>
            <w:r w:rsidR="00814E44">
              <w:rPr>
                <w:rFonts w:asciiTheme="minorHAnsi" w:eastAsiaTheme="minorEastAsia" w:hAnsiTheme="minorHAnsi" w:cstheme="minorBidi"/>
                <w:b w:val="0"/>
                <w:bCs w:val="0"/>
                <w:caps w:val="0"/>
                <w:noProof/>
                <w:color w:val="auto"/>
                <w:szCs w:val="22"/>
              </w:rPr>
              <w:tab/>
            </w:r>
            <w:r w:rsidR="00814E44" w:rsidRPr="00ED2FA5">
              <w:rPr>
                <w:rStyle w:val="Hyperlink"/>
                <w:noProof/>
              </w:rPr>
              <w:t>VAZÕES DE DIMENSIONAMENTO DA REDE COLETORA DE ESGOTO</w:t>
            </w:r>
            <w:r w:rsidR="00814E44">
              <w:rPr>
                <w:noProof/>
                <w:webHidden/>
              </w:rPr>
              <w:tab/>
            </w:r>
            <w:r w:rsidR="00814E44">
              <w:rPr>
                <w:noProof/>
                <w:webHidden/>
              </w:rPr>
              <w:fldChar w:fldCharType="begin"/>
            </w:r>
            <w:r w:rsidR="00814E44">
              <w:rPr>
                <w:noProof/>
                <w:webHidden/>
              </w:rPr>
              <w:instrText xml:space="preserve"> PAGEREF _Toc528165686 \h </w:instrText>
            </w:r>
            <w:r w:rsidR="00814E44">
              <w:rPr>
                <w:noProof/>
                <w:webHidden/>
              </w:rPr>
            </w:r>
            <w:r w:rsidR="00814E44">
              <w:rPr>
                <w:noProof/>
                <w:webHidden/>
              </w:rPr>
              <w:fldChar w:fldCharType="separate"/>
            </w:r>
            <w:r w:rsidR="00D90370">
              <w:rPr>
                <w:noProof/>
                <w:webHidden/>
              </w:rPr>
              <w:t>9</w:t>
            </w:r>
            <w:r w:rsidR="00814E44">
              <w:rPr>
                <w:noProof/>
                <w:webHidden/>
              </w:rPr>
              <w:fldChar w:fldCharType="end"/>
            </w:r>
          </w:hyperlink>
        </w:p>
        <w:p w14:paraId="070499BB" w14:textId="602EF70F" w:rsidR="00814E44" w:rsidRDefault="00281856">
          <w:pPr>
            <w:pStyle w:val="Sumrio2"/>
            <w:rPr>
              <w:rFonts w:asciiTheme="minorHAnsi" w:eastAsiaTheme="minorEastAsia" w:hAnsiTheme="minorHAnsi" w:cstheme="minorBidi"/>
              <w:iCs w:val="0"/>
              <w:smallCaps w:val="0"/>
              <w:noProof/>
              <w:color w:val="auto"/>
              <w:szCs w:val="22"/>
            </w:rPr>
          </w:pPr>
          <w:hyperlink w:anchor="_Toc528165687" w:history="1">
            <w:r w:rsidR="00814E44" w:rsidRPr="00ED2FA5">
              <w:rPr>
                <w:rStyle w:val="Hyperlink"/>
                <w:noProof/>
              </w:rPr>
              <w:t>4.1</w:t>
            </w:r>
            <w:r w:rsidR="00814E44">
              <w:rPr>
                <w:rFonts w:asciiTheme="minorHAnsi" w:eastAsiaTheme="minorEastAsia" w:hAnsiTheme="minorHAnsi" w:cstheme="minorBidi"/>
                <w:iCs w:val="0"/>
                <w:smallCaps w:val="0"/>
                <w:noProof/>
                <w:color w:val="auto"/>
                <w:szCs w:val="22"/>
              </w:rPr>
              <w:tab/>
            </w:r>
            <w:r w:rsidR="00814E44" w:rsidRPr="00ED2FA5">
              <w:rPr>
                <w:rStyle w:val="Hyperlink"/>
                <w:noProof/>
              </w:rPr>
              <w:t>Vazões Mínimas</w:t>
            </w:r>
            <w:r w:rsidR="00814E44">
              <w:rPr>
                <w:noProof/>
                <w:webHidden/>
              </w:rPr>
              <w:tab/>
            </w:r>
            <w:r w:rsidR="00814E44">
              <w:rPr>
                <w:noProof/>
                <w:webHidden/>
              </w:rPr>
              <w:fldChar w:fldCharType="begin"/>
            </w:r>
            <w:r w:rsidR="00814E44">
              <w:rPr>
                <w:noProof/>
                <w:webHidden/>
              </w:rPr>
              <w:instrText xml:space="preserve"> PAGEREF _Toc528165687 \h </w:instrText>
            </w:r>
            <w:r w:rsidR="00814E44">
              <w:rPr>
                <w:noProof/>
                <w:webHidden/>
              </w:rPr>
            </w:r>
            <w:r w:rsidR="00814E44">
              <w:rPr>
                <w:noProof/>
                <w:webHidden/>
              </w:rPr>
              <w:fldChar w:fldCharType="separate"/>
            </w:r>
            <w:r w:rsidR="00D90370">
              <w:rPr>
                <w:noProof/>
                <w:webHidden/>
              </w:rPr>
              <w:t>12</w:t>
            </w:r>
            <w:r w:rsidR="00814E44">
              <w:rPr>
                <w:noProof/>
                <w:webHidden/>
              </w:rPr>
              <w:fldChar w:fldCharType="end"/>
            </w:r>
          </w:hyperlink>
        </w:p>
        <w:p w14:paraId="568A414C" w14:textId="288D60A9" w:rsidR="00814E44" w:rsidRDefault="00281856">
          <w:pPr>
            <w:pStyle w:val="Sumrio2"/>
            <w:rPr>
              <w:rFonts w:asciiTheme="minorHAnsi" w:eastAsiaTheme="minorEastAsia" w:hAnsiTheme="minorHAnsi" w:cstheme="minorBidi"/>
              <w:iCs w:val="0"/>
              <w:smallCaps w:val="0"/>
              <w:noProof/>
              <w:color w:val="auto"/>
              <w:szCs w:val="22"/>
            </w:rPr>
          </w:pPr>
          <w:hyperlink w:anchor="_Toc528165688" w:history="1">
            <w:r w:rsidR="00814E44" w:rsidRPr="00ED2FA5">
              <w:rPr>
                <w:rStyle w:val="Hyperlink"/>
                <w:noProof/>
              </w:rPr>
              <w:t>4.2</w:t>
            </w:r>
            <w:r w:rsidR="00814E44">
              <w:rPr>
                <w:rFonts w:asciiTheme="minorHAnsi" w:eastAsiaTheme="minorEastAsia" w:hAnsiTheme="minorHAnsi" w:cstheme="minorBidi"/>
                <w:iCs w:val="0"/>
                <w:smallCaps w:val="0"/>
                <w:noProof/>
                <w:color w:val="auto"/>
                <w:szCs w:val="22"/>
              </w:rPr>
              <w:tab/>
            </w:r>
            <w:r w:rsidR="00814E44" w:rsidRPr="00ED2FA5">
              <w:rPr>
                <w:rStyle w:val="Hyperlink"/>
                <w:noProof/>
              </w:rPr>
              <w:t>Vazões concentradas</w:t>
            </w:r>
            <w:r w:rsidR="00814E44">
              <w:rPr>
                <w:noProof/>
                <w:webHidden/>
              </w:rPr>
              <w:tab/>
            </w:r>
            <w:r w:rsidR="00814E44">
              <w:rPr>
                <w:noProof/>
                <w:webHidden/>
              </w:rPr>
              <w:fldChar w:fldCharType="begin"/>
            </w:r>
            <w:r w:rsidR="00814E44">
              <w:rPr>
                <w:noProof/>
                <w:webHidden/>
              </w:rPr>
              <w:instrText xml:space="preserve"> PAGEREF _Toc528165688 \h </w:instrText>
            </w:r>
            <w:r w:rsidR="00814E44">
              <w:rPr>
                <w:noProof/>
                <w:webHidden/>
              </w:rPr>
            </w:r>
            <w:r w:rsidR="00814E44">
              <w:rPr>
                <w:noProof/>
                <w:webHidden/>
              </w:rPr>
              <w:fldChar w:fldCharType="separate"/>
            </w:r>
            <w:r w:rsidR="00D90370">
              <w:rPr>
                <w:noProof/>
                <w:webHidden/>
              </w:rPr>
              <w:t>12</w:t>
            </w:r>
            <w:r w:rsidR="00814E44">
              <w:rPr>
                <w:noProof/>
                <w:webHidden/>
              </w:rPr>
              <w:fldChar w:fldCharType="end"/>
            </w:r>
          </w:hyperlink>
        </w:p>
        <w:p w14:paraId="10F7DA74" w14:textId="745E03B2" w:rsidR="00814E44" w:rsidRDefault="00281856">
          <w:pPr>
            <w:pStyle w:val="Sumrio1"/>
            <w:rPr>
              <w:rFonts w:asciiTheme="minorHAnsi" w:eastAsiaTheme="minorEastAsia" w:hAnsiTheme="minorHAnsi" w:cstheme="minorBidi"/>
              <w:b w:val="0"/>
              <w:bCs w:val="0"/>
              <w:caps w:val="0"/>
              <w:noProof/>
              <w:color w:val="auto"/>
              <w:szCs w:val="22"/>
            </w:rPr>
          </w:pPr>
          <w:hyperlink w:anchor="_Toc528165689" w:history="1">
            <w:r w:rsidR="00814E44" w:rsidRPr="00ED2FA5">
              <w:rPr>
                <w:rStyle w:val="Hyperlink"/>
                <w:noProof/>
              </w:rPr>
              <w:t>5</w:t>
            </w:r>
            <w:r w:rsidR="00814E44">
              <w:rPr>
                <w:rFonts w:asciiTheme="minorHAnsi" w:eastAsiaTheme="minorEastAsia" w:hAnsiTheme="minorHAnsi" w:cstheme="minorBidi"/>
                <w:b w:val="0"/>
                <w:bCs w:val="0"/>
                <w:caps w:val="0"/>
                <w:noProof/>
                <w:color w:val="auto"/>
                <w:szCs w:val="22"/>
              </w:rPr>
              <w:tab/>
            </w:r>
            <w:r w:rsidR="00814E44" w:rsidRPr="00ED2FA5">
              <w:rPr>
                <w:rStyle w:val="Hyperlink"/>
                <w:noProof/>
              </w:rPr>
              <w:t>PARAMETROS DE PROJETO E DADOS FINAIS DA RCE</w:t>
            </w:r>
            <w:r w:rsidR="00814E44">
              <w:rPr>
                <w:noProof/>
                <w:webHidden/>
              </w:rPr>
              <w:tab/>
            </w:r>
            <w:r w:rsidR="00814E44">
              <w:rPr>
                <w:noProof/>
                <w:webHidden/>
              </w:rPr>
              <w:fldChar w:fldCharType="begin"/>
            </w:r>
            <w:r w:rsidR="00814E44">
              <w:rPr>
                <w:noProof/>
                <w:webHidden/>
              </w:rPr>
              <w:instrText xml:space="preserve"> PAGEREF _Toc528165689 \h </w:instrText>
            </w:r>
            <w:r w:rsidR="00814E44">
              <w:rPr>
                <w:noProof/>
                <w:webHidden/>
              </w:rPr>
            </w:r>
            <w:r w:rsidR="00814E44">
              <w:rPr>
                <w:noProof/>
                <w:webHidden/>
              </w:rPr>
              <w:fldChar w:fldCharType="separate"/>
            </w:r>
            <w:r w:rsidR="00D90370">
              <w:rPr>
                <w:noProof/>
                <w:webHidden/>
              </w:rPr>
              <w:t>12</w:t>
            </w:r>
            <w:r w:rsidR="00814E44">
              <w:rPr>
                <w:noProof/>
                <w:webHidden/>
              </w:rPr>
              <w:fldChar w:fldCharType="end"/>
            </w:r>
          </w:hyperlink>
        </w:p>
        <w:p w14:paraId="0F843F74" w14:textId="50672D2F" w:rsidR="00814E44" w:rsidRDefault="00281856">
          <w:pPr>
            <w:pStyle w:val="Sumrio1"/>
            <w:rPr>
              <w:rFonts w:asciiTheme="minorHAnsi" w:eastAsiaTheme="minorEastAsia" w:hAnsiTheme="minorHAnsi" w:cstheme="minorBidi"/>
              <w:b w:val="0"/>
              <w:bCs w:val="0"/>
              <w:caps w:val="0"/>
              <w:noProof/>
              <w:color w:val="auto"/>
              <w:szCs w:val="22"/>
            </w:rPr>
          </w:pPr>
          <w:hyperlink w:anchor="_Toc528165690" w:history="1">
            <w:r w:rsidR="00814E44" w:rsidRPr="00ED2FA5">
              <w:rPr>
                <w:rStyle w:val="Hyperlink"/>
                <w:noProof/>
              </w:rPr>
              <w:t>6</w:t>
            </w:r>
            <w:r w:rsidR="00814E44">
              <w:rPr>
                <w:rFonts w:asciiTheme="minorHAnsi" w:eastAsiaTheme="minorEastAsia" w:hAnsiTheme="minorHAnsi" w:cstheme="minorBidi"/>
                <w:b w:val="0"/>
                <w:bCs w:val="0"/>
                <w:caps w:val="0"/>
                <w:noProof/>
                <w:color w:val="auto"/>
                <w:szCs w:val="22"/>
              </w:rPr>
              <w:tab/>
            </w:r>
            <w:r w:rsidR="00814E44" w:rsidRPr="00ED2FA5">
              <w:rPr>
                <w:rStyle w:val="Hyperlink"/>
                <w:noProof/>
              </w:rPr>
              <w:t>PEÇAS GRÁFICAS</w:t>
            </w:r>
            <w:r w:rsidR="00814E44">
              <w:rPr>
                <w:noProof/>
                <w:webHidden/>
              </w:rPr>
              <w:tab/>
            </w:r>
            <w:r w:rsidR="00D90370">
              <w:rPr>
                <w:noProof/>
                <w:webHidden/>
              </w:rPr>
              <w:t>72</w:t>
            </w:r>
          </w:hyperlink>
        </w:p>
        <w:p w14:paraId="5F82F82A" w14:textId="77777777" w:rsidR="00867DFC" w:rsidRDefault="00D1735F" w:rsidP="00181D87">
          <w:r w:rsidRPr="00F01F7B">
            <w:fldChar w:fldCharType="end"/>
          </w:r>
        </w:p>
      </w:sdtContent>
    </w:sdt>
    <w:p w14:paraId="3E7757D9" w14:textId="5B90C546" w:rsidR="006E2F3E" w:rsidRDefault="006E2F3E">
      <w:pPr>
        <w:spacing w:before="0" w:beforeAutospacing="0" w:after="200" w:afterAutospacing="0" w:line="276" w:lineRule="auto"/>
        <w:ind w:firstLine="0"/>
        <w:jc w:val="left"/>
      </w:pPr>
      <w:r>
        <w:br w:type="page"/>
      </w:r>
    </w:p>
    <w:p w14:paraId="0371EB97" w14:textId="77777777" w:rsidR="00AF0CA1" w:rsidRDefault="00053DF9" w:rsidP="00181D87">
      <w:pPr>
        <w:pStyle w:val="Ttulo1"/>
      </w:pPr>
      <w:bookmarkStart w:id="1" w:name="_Toc528165682"/>
      <w:r>
        <w:lastRenderedPageBreak/>
        <w:t>REDE COLETORA DE ESGOTO DO SISTEMA DE ESGOTAMENTO SANITÁRIO</w:t>
      </w:r>
      <w:bookmarkEnd w:id="1"/>
    </w:p>
    <w:p w14:paraId="4467A578" w14:textId="77777777" w:rsidR="00053DF9" w:rsidRDefault="00053DF9" w:rsidP="00053DF9">
      <w:r>
        <w:t xml:space="preserve">O presente relatório apresenta os critérios utilizados para o dimensionamento da rede coletora de esgoto (RCE), do sistema de esgotamento sanitário de </w:t>
      </w:r>
      <w:r w:rsidR="00430FE8">
        <w:t>São José das Palmeiras</w:t>
      </w:r>
      <w:r>
        <w:t>.</w:t>
      </w:r>
    </w:p>
    <w:p w14:paraId="5743CD7A" w14:textId="77777777" w:rsidR="00430FE8" w:rsidRDefault="00430FE8" w:rsidP="00430FE8">
      <w:r w:rsidRPr="00430FE8">
        <w:t>O projeto do Sistema de Esgotamento Sanitário de São José das Palmeir</w:t>
      </w:r>
      <w:r w:rsidR="00331754">
        <w:t>as prevê o esgotamento em três bacias, 1, 2 e 3, sendo a Bacia 1 dividida apenas na</w:t>
      </w:r>
      <w:r w:rsidRPr="00430FE8">
        <w:t xml:space="preserve"> </w:t>
      </w:r>
      <w:proofErr w:type="spellStart"/>
      <w:r w:rsidRPr="00430FE8">
        <w:t>sub-ba</w:t>
      </w:r>
      <w:r w:rsidR="007D14E8">
        <w:t>cia</w:t>
      </w:r>
      <w:proofErr w:type="spellEnd"/>
      <w:r w:rsidR="00331754">
        <w:t>, 1.1</w:t>
      </w:r>
      <w:r w:rsidR="007D14E8">
        <w:t>,</w:t>
      </w:r>
      <w:r w:rsidR="00331754">
        <w:t xml:space="preserve"> a Bacia 2 dividida em quatro </w:t>
      </w:r>
      <w:proofErr w:type="spellStart"/>
      <w:r w:rsidR="00331754">
        <w:t>sub-bacias</w:t>
      </w:r>
      <w:proofErr w:type="spellEnd"/>
      <w:r w:rsidR="00331754">
        <w:t xml:space="preserve"> 2.1,</w:t>
      </w:r>
      <w:r w:rsidRPr="00430FE8">
        <w:t xml:space="preserve"> 2.2,</w:t>
      </w:r>
      <w:r w:rsidR="00331754">
        <w:t xml:space="preserve"> 2.3 e 2.4</w:t>
      </w:r>
      <w:r w:rsidRPr="00430FE8">
        <w:t xml:space="preserve"> </w:t>
      </w:r>
      <w:r w:rsidR="00331754">
        <w:t>e</w:t>
      </w:r>
      <w:r w:rsidR="004E0585">
        <w:t xml:space="preserve"> a B</w:t>
      </w:r>
      <w:r w:rsidRPr="00430FE8">
        <w:t>acia 3 di</w:t>
      </w:r>
      <w:r w:rsidR="00331754">
        <w:t xml:space="preserve">vidida nas </w:t>
      </w:r>
      <w:proofErr w:type="spellStart"/>
      <w:r w:rsidR="00331754">
        <w:t>sub-bacias</w:t>
      </w:r>
      <w:proofErr w:type="spellEnd"/>
      <w:r w:rsidR="00331754">
        <w:t xml:space="preserve"> 3.1 e</w:t>
      </w:r>
      <w:r w:rsidR="004E0585">
        <w:t xml:space="preserve"> 3.2, conforme mostra a Figura </w:t>
      </w:r>
      <w:r w:rsidR="00331754">
        <w:t>1.</w:t>
      </w:r>
    </w:p>
    <w:p w14:paraId="5F2E95D6" w14:textId="77777777" w:rsidR="00EE7228" w:rsidRPr="004E0585" w:rsidRDefault="00D0740D" w:rsidP="00DB518D">
      <w:pPr>
        <w:pStyle w:val="Figura"/>
        <w:keepNext/>
        <w:ind w:left="-851"/>
        <w:rPr>
          <w:highlight w:val="yellow"/>
        </w:rPr>
      </w:pPr>
      <w:r w:rsidRPr="00D0740D">
        <w:rPr>
          <w:noProof/>
        </w:rPr>
        <w:drawing>
          <wp:inline distT="0" distB="0" distL="0" distR="0" wp14:anchorId="1AE2FEEE" wp14:editId="27AB92E7">
            <wp:extent cx="6848926" cy="5476875"/>
            <wp:effectExtent l="19050" t="19050" r="9525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09512" cy="5525324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19372EC0" w14:textId="3CF015C1" w:rsidR="00053DF9" w:rsidRDefault="00EE7228" w:rsidP="00EE7228">
      <w:pPr>
        <w:pStyle w:val="Legenda"/>
        <w:framePr w:w="0" w:hRule="auto" w:hSpace="0" w:wrap="auto" w:vAnchor="margin" w:hAnchor="text" w:xAlign="left" w:yAlign="inline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</w:pPr>
      <w:r w:rsidRPr="00266C3B">
        <w:t xml:space="preserve">Figura </w:t>
      </w:r>
      <w:r w:rsidR="00D1735F" w:rsidRPr="00266C3B">
        <w:fldChar w:fldCharType="begin"/>
      </w:r>
      <w:r w:rsidR="003956D0" w:rsidRPr="00266C3B">
        <w:instrText xml:space="preserve"> SEQ Figura \* ARABIC </w:instrText>
      </w:r>
      <w:r w:rsidR="00D1735F" w:rsidRPr="00266C3B">
        <w:fldChar w:fldCharType="separate"/>
      </w:r>
      <w:r w:rsidR="00D90370">
        <w:rPr>
          <w:noProof/>
        </w:rPr>
        <w:t>1</w:t>
      </w:r>
      <w:r w:rsidR="00D1735F" w:rsidRPr="00266C3B">
        <w:rPr>
          <w:noProof/>
        </w:rPr>
        <w:fldChar w:fldCharType="end"/>
      </w:r>
      <w:r w:rsidRPr="00266C3B">
        <w:t xml:space="preserve"> - Layout das bacias de escoamento</w:t>
      </w:r>
    </w:p>
    <w:p w14:paraId="750946D3" w14:textId="77777777" w:rsidR="00543804" w:rsidRDefault="00543804" w:rsidP="00543804">
      <w:pPr>
        <w:pStyle w:val="Ttulo2"/>
        <w:numPr>
          <w:ilvl w:val="0"/>
          <w:numId w:val="0"/>
        </w:numPr>
      </w:pPr>
    </w:p>
    <w:p w14:paraId="7FEF0D00" w14:textId="77777777" w:rsidR="00CF052E" w:rsidRDefault="00CF052E">
      <w:pPr>
        <w:spacing w:before="0" w:beforeAutospacing="0" w:after="200" w:afterAutospacing="0" w:line="276" w:lineRule="auto"/>
        <w:ind w:firstLine="0"/>
        <w:jc w:val="left"/>
        <w:rPr>
          <w:b/>
        </w:rPr>
      </w:pPr>
    </w:p>
    <w:p w14:paraId="10D2BF0D" w14:textId="77777777" w:rsidR="00053DF9" w:rsidRDefault="00053DF9" w:rsidP="00053DF9">
      <w:pPr>
        <w:pStyle w:val="Ttulo2"/>
      </w:pPr>
      <w:bookmarkStart w:id="2" w:name="_Toc528165683"/>
      <w:r>
        <w:lastRenderedPageBreak/>
        <w:t>DESCRIÇÃO DAS SUB-BACIAS</w:t>
      </w:r>
      <w:bookmarkEnd w:id="2"/>
    </w:p>
    <w:p w14:paraId="7FF8078C" w14:textId="77777777" w:rsidR="00921615" w:rsidRPr="00921615" w:rsidRDefault="00921615" w:rsidP="00921615">
      <w:r w:rsidRPr="00921615">
        <w:t xml:space="preserve">A </w:t>
      </w:r>
      <w:proofErr w:type="spellStart"/>
      <w:r w:rsidRPr="00921615">
        <w:t>Sub-bacia</w:t>
      </w:r>
      <w:proofErr w:type="spellEnd"/>
      <w:r w:rsidRPr="00921615">
        <w:t xml:space="preserve"> 1.1 abrange uma área afastada do centro da cidade, no extremo noroeste, com </w:t>
      </w:r>
      <w:r w:rsidRPr="00266C3B">
        <w:t xml:space="preserve">uma área 3,29 ha, onde as contribuições de esgoto são conduzidas por gravidade até o </w:t>
      </w:r>
      <w:r w:rsidR="00266C3B" w:rsidRPr="00266C3B">
        <w:t>COLETOR 04</w:t>
      </w:r>
      <w:r w:rsidRPr="00266C3B">
        <w:t>, que segue para a EEE 01.</w:t>
      </w:r>
    </w:p>
    <w:p w14:paraId="69467E0B" w14:textId="77777777" w:rsidR="00430FE8" w:rsidRDefault="00921615" w:rsidP="00430FE8">
      <w:r>
        <w:t xml:space="preserve">A </w:t>
      </w:r>
      <w:proofErr w:type="spellStart"/>
      <w:r>
        <w:t>Sub-bacia</w:t>
      </w:r>
      <w:proofErr w:type="spellEnd"/>
      <w:r>
        <w:t xml:space="preserve"> 2</w:t>
      </w:r>
      <w:r w:rsidR="00543804">
        <w:t>.1 está</w:t>
      </w:r>
      <w:r w:rsidR="00430FE8" w:rsidRPr="00430FE8">
        <w:t xml:space="preserve"> localizada na parte </w:t>
      </w:r>
      <w:r w:rsidR="00543804">
        <w:t xml:space="preserve">noroeste </w:t>
      </w:r>
      <w:r w:rsidR="00430FE8" w:rsidRPr="00430FE8">
        <w:t xml:space="preserve">do município com uma área aproximada de </w:t>
      </w:r>
      <w:r w:rsidR="00D10183">
        <w:t>16,58</w:t>
      </w:r>
      <w:r w:rsidR="00EB1C34">
        <w:t xml:space="preserve"> ha. A</w:t>
      </w:r>
      <w:r w:rsidR="00430FE8" w:rsidRPr="00430FE8">
        <w:t>s contribuições desta sub-bacia seguem</w:t>
      </w:r>
      <w:r w:rsidR="00F03497">
        <w:t xml:space="preserve"> por gravidade até o COLETOR 02,</w:t>
      </w:r>
      <w:r w:rsidR="00360EF2">
        <w:t xml:space="preserve"> </w:t>
      </w:r>
      <w:r w:rsidR="00BD159D">
        <w:t>que conduz o esgoto para o</w:t>
      </w:r>
      <w:r w:rsidR="00360EF2">
        <w:t xml:space="preserve"> COLETOR 04</w:t>
      </w:r>
      <w:r w:rsidR="00F03497">
        <w:t xml:space="preserve"> que segue para a EEE 01</w:t>
      </w:r>
      <w:r w:rsidR="00EB1C34">
        <w:t>.</w:t>
      </w:r>
    </w:p>
    <w:p w14:paraId="505E5352" w14:textId="77777777" w:rsidR="00EB1C34" w:rsidRDefault="00921615" w:rsidP="00430FE8">
      <w:r>
        <w:t xml:space="preserve">A </w:t>
      </w:r>
      <w:proofErr w:type="spellStart"/>
      <w:r>
        <w:t>Sub-bacia</w:t>
      </w:r>
      <w:proofErr w:type="spellEnd"/>
      <w:r>
        <w:t xml:space="preserve"> 2</w:t>
      </w:r>
      <w:r w:rsidR="00430FE8" w:rsidRPr="00430FE8">
        <w:t xml:space="preserve">.2 abrange uma área do centro até o limite mais a norte da cidade </w:t>
      </w:r>
      <w:r w:rsidR="00D10183">
        <w:t xml:space="preserve">com uma área aproximada de 10,06 </w:t>
      </w:r>
      <w:r w:rsidR="00EB1C34">
        <w:t xml:space="preserve">ha. </w:t>
      </w:r>
      <w:r w:rsidR="00E54753">
        <w:t>As</w:t>
      </w:r>
      <w:r w:rsidR="00430FE8" w:rsidRPr="00430FE8">
        <w:t xml:space="preserve"> contribuições desta sub-ba</w:t>
      </w:r>
      <w:r w:rsidR="00430B8B">
        <w:t>cia seguem por gravidade até o COLETOR</w:t>
      </w:r>
      <w:r w:rsidR="00430FE8" w:rsidRPr="00430FE8">
        <w:t xml:space="preserve"> 0</w:t>
      </w:r>
      <w:r w:rsidR="00360EF2">
        <w:t>5</w:t>
      </w:r>
      <w:r w:rsidR="00EB1C34">
        <w:t>,</w:t>
      </w:r>
      <w:r w:rsidR="00360EF2">
        <w:t xml:space="preserve"> </w:t>
      </w:r>
      <w:r w:rsidR="00BD159D">
        <w:t>que conduz o esgoto para o</w:t>
      </w:r>
      <w:r w:rsidR="00360EF2">
        <w:t xml:space="preserve"> COLETOR 04 que segue </w:t>
      </w:r>
      <w:r w:rsidR="003D3228">
        <w:t>para a</w:t>
      </w:r>
      <w:r w:rsidR="00EB1C34">
        <w:t xml:space="preserve"> EEE 0</w:t>
      </w:r>
      <w:r w:rsidR="00430B8B">
        <w:t>1</w:t>
      </w:r>
      <w:r w:rsidR="00EB1C34">
        <w:t>.</w:t>
      </w:r>
    </w:p>
    <w:p w14:paraId="4DAF5D23" w14:textId="77777777" w:rsidR="00430FE8" w:rsidRPr="00921615" w:rsidRDefault="00430FE8" w:rsidP="00430FE8">
      <w:r w:rsidRPr="00430FE8">
        <w:t xml:space="preserve">A </w:t>
      </w:r>
      <w:proofErr w:type="spellStart"/>
      <w:r w:rsidRPr="00430FE8">
        <w:t>Sub-bacia</w:t>
      </w:r>
      <w:proofErr w:type="spellEnd"/>
      <w:r w:rsidRPr="00430FE8">
        <w:t xml:space="preserve"> </w:t>
      </w:r>
      <w:r w:rsidR="00921615">
        <w:t>2.3</w:t>
      </w:r>
      <w:r w:rsidRPr="00430FE8">
        <w:t xml:space="preserve"> abrange uma área no extremo nordeste da cidade contando com uma área aproximada de 5,9</w:t>
      </w:r>
      <w:r w:rsidR="00D10183">
        <w:t xml:space="preserve">4 </w:t>
      </w:r>
      <w:r w:rsidR="00EB1C34">
        <w:t xml:space="preserve">ha. </w:t>
      </w:r>
      <w:r w:rsidR="00E54753">
        <w:t>Suas</w:t>
      </w:r>
      <w:r w:rsidRPr="00430FE8">
        <w:t xml:space="preserve"> contribuições de esgoto seguem por gravidad</w:t>
      </w:r>
      <w:r w:rsidR="00430B8B">
        <w:t xml:space="preserve">e até o </w:t>
      </w:r>
      <w:r w:rsidR="00430B8B" w:rsidRPr="00921615">
        <w:t>COLETOR 03</w:t>
      </w:r>
      <w:r w:rsidR="00EB1C34" w:rsidRPr="00921615">
        <w:t>, que segue para a EEE 01.</w:t>
      </w:r>
    </w:p>
    <w:p w14:paraId="5B94D437" w14:textId="77777777" w:rsidR="00430FE8" w:rsidRPr="00921615" w:rsidRDefault="00921615" w:rsidP="00EB1C34">
      <w:r w:rsidRPr="00921615">
        <w:t>A Sub-bacia 2.4</w:t>
      </w:r>
      <w:r w:rsidR="00430FE8" w:rsidRPr="00921615">
        <w:t xml:space="preserve"> abrange uma área no extremo sudeste da cidade contando</w:t>
      </w:r>
      <w:r w:rsidR="00D10183" w:rsidRPr="00921615">
        <w:t xml:space="preserve"> com uma área aproximada de 7,14 </w:t>
      </w:r>
      <w:r w:rsidR="00EB1C34" w:rsidRPr="00921615">
        <w:t>ha.</w:t>
      </w:r>
      <w:r w:rsidRPr="00921615">
        <w:t xml:space="preserve"> </w:t>
      </w:r>
      <w:r w:rsidR="00E54753" w:rsidRPr="00921615">
        <w:t>Suas</w:t>
      </w:r>
      <w:r w:rsidRPr="00921615">
        <w:t xml:space="preserve"> </w:t>
      </w:r>
      <w:r w:rsidR="00430FE8" w:rsidRPr="00921615">
        <w:t>contribuições de esgoto seguem</w:t>
      </w:r>
      <w:r w:rsidR="00430B8B" w:rsidRPr="00921615">
        <w:t xml:space="preserve"> por gravidade até o COLETOR 03</w:t>
      </w:r>
      <w:r w:rsidR="00EB1C34" w:rsidRPr="00921615">
        <w:t>, que segue para a EEE 01.</w:t>
      </w:r>
    </w:p>
    <w:p w14:paraId="779E2D46" w14:textId="77777777" w:rsidR="00430FE8" w:rsidRPr="00921615" w:rsidRDefault="00430FE8" w:rsidP="00430FE8">
      <w:r w:rsidRPr="00921615">
        <w:t>A Sub-bacia 3.1</w:t>
      </w:r>
      <w:r w:rsidR="00543804" w:rsidRPr="00921615">
        <w:t xml:space="preserve"> conta com uma área que vai do centro da cidade até seus limites no sudoeste</w:t>
      </w:r>
      <w:r w:rsidRPr="00921615">
        <w:t xml:space="preserve">, contando com uma área aproximada de </w:t>
      </w:r>
      <w:r w:rsidR="00804A61" w:rsidRPr="00921615">
        <w:t xml:space="preserve">12,19 </w:t>
      </w:r>
      <w:r w:rsidR="00EB1C34" w:rsidRPr="00921615">
        <w:t>ha. A</w:t>
      </w:r>
      <w:r w:rsidRPr="00921615">
        <w:t>s contribuições de esgoto</w:t>
      </w:r>
      <w:r w:rsidR="00E54753" w:rsidRPr="00921615">
        <w:t xml:space="preserve"> desta bacia</w:t>
      </w:r>
      <w:r w:rsidRPr="00921615">
        <w:t xml:space="preserve"> são conduzidas por gravidade até </w:t>
      </w:r>
      <w:r w:rsidR="00EB1C34" w:rsidRPr="00921615">
        <w:t xml:space="preserve">o </w:t>
      </w:r>
      <w:r w:rsidR="00430B8B" w:rsidRPr="00921615">
        <w:t>INTERCEPTOR 01, que segue para a ETE 01</w:t>
      </w:r>
      <w:r w:rsidRPr="00921615">
        <w:t>.</w:t>
      </w:r>
    </w:p>
    <w:p w14:paraId="0A3BDAD5" w14:textId="77777777" w:rsidR="00430FE8" w:rsidRPr="00921615" w:rsidRDefault="00430FE8" w:rsidP="00430FE8">
      <w:r w:rsidRPr="00921615">
        <w:t>A Sub-bacia 3.2 abrange um</w:t>
      </w:r>
      <w:r w:rsidR="00543804" w:rsidRPr="00921615">
        <w:t>a área que vai do centro da cidade até seu limite no</w:t>
      </w:r>
      <w:r w:rsidR="00921615" w:rsidRPr="00921615">
        <w:t xml:space="preserve"> </w:t>
      </w:r>
      <w:r w:rsidR="00543804" w:rsidRPr="00921615">
        <w:t>sul</w:t>
      </w:r>
      <w:r w:rsidRPr="00921615">
        <w:t xml:space="preserve">, com uma </w:t>
      </w:r>
      <w:r w:rsidR="000C23C1" w:rsidRPr="00921615">
        <w:t xml:space="preserve">área de </w:t>
      </w:r>
      <w:r w:rsidR="00804A61" w:rsidRPr="00921615">
        <w:t>8,17</w:t>
      </w:r>
      <w:r w:rsidR="00EB1C34" w:rsidRPr="00921615">
        <w:t xml:space="preserve">ha. </w:t>
      </w:r>
      <w:r w:rsidR="00E54753" w:rsidRPr="00921615">
        <w:t>Suas</w:t>
      </w:r>
      <w:r w:rsidRPr="00921615">
        <w:t xml:space="preserve"> contribuições de esgoto são conduzidas</w:t>
      </w:r>
      <w:r w:rsidR="00EB1C34" w:rsidRPr="00921615">
        <w:t xml:space="preserve"> por gravidade até o </w:t>
      </w:r>
      <w:r w:rsidR="00FC6EBB" w:rsidRPr="00921615">
        <w:t>COLETOR 01</w:t>
      </w:r>
      <w:r w:rsidR="00EB1C34" w:rsidRPr="00921615">
        <w:t xml:space="preserve">, que segue até </w:t>
      </w:r>
      <w:r w:rsidR="00FC6EBB" w:rsidRPr="00921615">
        <w:t>INTERCEPTOR 01</w:t>
      </w:r>
      <w:r w:rsidR="00EB1C34" w:rsidRPr="00921615">
        <w:t>.</w:t>
      </w:r>
    </w:p>
    <w:p w14:paraId="3546CF5B" w14:textId="77777777" w:rsidR="00AD1317" w:rsidRDefault="00AD1317">
      <w:pPr>
        <w:spacing w:before="0" w:beforeAutospacing="0" w:after="200" w:afterAutospacing="0" w:line="276" w:lineRule="auto"/>
        <w:ind w:firstLine="0"/>
        <w:jc w:val="left"/>
      </w:pPr>
      <w:r>
        <w:br w:type="page"/>
      </w:r>
    </w:p>
    <w:p w14:paraId="788DB5D0" w14:textId="77777777" w:rsidR="00053DF9" w:rsidRDefault="007B740A" w:rsidP="00181D87">
      <w:pPr>
        <w:pStyle w:val="Ttulo1"/>
      </w:pPr>
      <w:bookmarkStart w:id="3" w:name="_Toc528165684"/>
      <w:r>
        <w:lastRenderedPageBreak/>
        <w:t>SETORES CENSITÁRIOS</w:t>
      </w:r>
      <w:bookmarkEnd w:id="3"/>
    </w:p>
    <w:p w14:paraId="6F84F202" w14:textId="77777777" w:rsidR="007B740A" w:rsidRDefault="007B740A" w:rsidP="00181D87">
      <w:r>
        <w:t>O Instituto Brasileiro de Geografia e Estatística</w:t>
      </w:r>
      <w:r w:rsidR="00F305B6">
        <w:t xml:space="preserve"> (IBGE)</w:t>
      </w:r>
      <w:r>
        <w:t>, por meio de seu site</w:t>
      </w:r>
      <w:r w:rsidR="00181D87">
        <w:t xml:space="preserve"> (</w:t>
      </w:r>
      <w:hyperlink r:id="rId13" w:history="1">
        <w:r w:rsidR="00181D87" w:rsidRPr="00465194">
          <w:rPr>
            <w:rStyle w:val="Hyperlink"/>
          </w:rPr>
          <w:t>http://www.censo2010.ibge.gov.br</w:t>
        </w:r>
      </w:hyperlink>
      <w:r w:rsidR="00181D87">
        <w:t>)</w:t>
      </w:r>
      <w:r>
        <w:t>, disponibiliza a malha digital dos setores censitários, que são as menores áreas para a realização dos censos</w:t>
      </w:r>
      <w:r w:rsidR="00F305B6">
        <w:t xml:space="preserve"> demográficos</w:t>
      </w:r>
      <w:r>
        <w:t>, onde os dados, informações das pesquisas são compiladas para cada setor. A partir dessas informações, como área e densidade demográfica</w:t>
      </w:r>
      <w:r w:rsidR="00F305B6">
        <w:t>,</w:t>
      </w:r>
      <w:r>
        <w:t xml:space="preserve"> tem-se a população para cada sub-bacia deste setor censitário.</w:t>
      </w:r>
    </w:p>
    <w:p w14:paraId="5A4523E5" w14:textId="77777777" w:rsidR="007B740A" w:rsidRDefault="007B740A" w:rsidP="007B740A">
      <w:r>
        <w:t xml:space="preserve">O município de </w:t>
      </w:r>
      <w:r w:rsidR="00430FE8">
        <w:t>São José das Palmeiras</w:t>
      </w:r>
      <w:r>
        <w:t xml:space="preserve"> apresenta a </w:t>
      </w:r>
      <w:r w:rsidR="00430FE8">
        <w:t>doze setores censitários, porém</w:t>
      </w:r>
      <w:r>
        <w:t xml:space="preserve"> os que abrangem o perímetro urbano são somente </w:t>
      </w:r>
      <w:r w:rsidR="004E0585">
        <w:t>cinco</w:t>
      </w:r>
      <w:r>
        <w:t>, conforme quadro 1.</w:t>
      </w:r>
    </w:p>
    <w:p w14:paraId="297EFB0F" w14:textId="77777777" w:rsidR="007B740A" w:rsidRDefault="00430FE8" w:rsidP="007B740A">
      <w:pPr>
        <w:pStyle w:val="Figura"/>
        <w:keepNext/>
      </w:pPr>
      <w:r>
        <w:rPr>
          <w:noProof/>
        </w:rPr>
        <w:drawing>
          <wp:inline distT="0" distB="0" distL="0" distR="0" wp14:anchorId="610A54EC" wp14:editId="6468C802">
            <wp:extent cx="5760720" cy="3923665"/>
            <wp:effectExtent l="19050" t="0" r="0" b="0"/>
            <wp:docPr id="3" name="Imagem 2" descr="SJ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JP.jp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923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723363" w14:textId="7F4BA4DF" w:rsidR="007B740A" w:rsidRDefault="007B740A" w:rsidP="007B740A">
      <w:pPr>
        <w:pStyle w:val="Legenda"/>
        <w:framePr w:w="0" w:hRule="auto" w:hSpace="0" w:wrap="auto" w:vAnchor="margin" w:hAnchor="text" w:xAlign="left" w:yAlign="inline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</w:pPr>
      <w:r>
        <w:t xml:space="preserve">Figura </w:t>
      </w:r>
      <w:r w:rsidR="00D1735F">
        <w:fldChar w:fldCharType="begin"/>
      </w:r>
      <w:r w:rsidR="003956D0">
        <w:instrText xml:space="preserve"> SEQ Figura \* ARABIC </w:instrText>
      </w:r>
      <w:r w:rsidR="00D1735F">
        <w:fldChar w:fldCharType="separate"/>
      </w:r>
      <w:r w:rsidR="00D90370">
        <w:rPr>
          <w:noProof/>
        </w:rPr>
        <w:t>2</w:t>
      </w:r>
      <w:r w:rsidR="00D1735F">
        <w:rPr>
          <w:noProof/>
        </w:rPr>
        <w:fldChar w:fldCharType="end"/>
      </w:r>
      <w:r>
        <w:t xml:space="preserve"> - Setores Censitários </w:t>
      </w:r>
      <w:r w:rsidR="00BA6A71">
        <w:t>–</w:t>
      </w:r>
      <w:r>
        <w:t xml:space="preserve"> IBGE</w:t>
      </w:r>
    </w:p>
    <w:p w14:paraId="432A14A3" w14:textId="77777777" w:rsidR="00181D87" w:rsidRPr="00BA6A71" w:rsidRDefault="00181D87" w:rsidP="00BA6A71"/>
    <w:p w14:paraId="4066897B" w14:textId="77777777" w:rsidR="00503441" w:rsidRDefault="00503441">
      <w:pPr>
        <w:spacing w:before="0" w:beforeAutospacing="0" w:after="200" w:afterAutospacing="0" w:line="276" w:lineRule="auto"/>
        <w:ind w:firstLine="0"/>
        <w:jc w:val="left"/>
        <w:rPr>
          <w:color w:val="auto"/>
          <w:sz w:val="20"/>
        </w:rPr>
      </w:pPr>
      <w:r>
        <w:br w:type="page"/>
      </w:r>
    </w:p>
    <w:p w14:paraId="38B50C79" w14:textId="2081B9AC" w:rsidR="00BA6A71" w:rsidRDefault="00BA6A71" w:rsidP="00BA6A71">
      <w:pPr>
        <w:pStyle w:val="Legenda"/>
        <w:keepNext/>
        <w:framePr w:w="0" w:hRule="auto" w:hSpace="0" w:wrap="auto" w:vAnchor="margin" w:hAnchor="text" w:xAlign="left" w:yAlign="inline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</w:pPr>
      <w:r>
        <w:lastRenderedPageBreak/>
        <w:t xml:space="preserve">Quadro </w:t>
      </w:r>
      <w:r w:rsidR="00D1735F">
        <w:fldChar w:fldCharType="begin"/>
      </w:r>
      <w:r w:rsidR="003956D0">
        <w:instrText xml:space="preserve"> SEQ Quadro \* ARABIC </w:instrText>
      </w:r>
      <w:r w:rsidR="00D1735F">
        <w:fldChar w:fldCharType="separate"/>
      </w:r>
      <w:r w:rsidR="00D90370">
        <w:rPr>
          <w:noProof/>
        </w:rPr>
        <w:t>1</w:t>
      </w:r>
      <w:r w:rsidR="00D1735F">
        <w:rPr>
          <w:noProof/>
        </w:rPr>
        <w:fldChar w:fldCharType="end"/>
      </w:r>
      <w:r>
        <w:t xml:space="preserve"> - Setores censitários do perímetro Urbano</w:t>
      </w:r>
    </w:p>
    <w:tbl>
      <w:tblPr>
        <w:tblW w:w="9087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71"/>
        <w:gridCol w:w="1679"/>
        <w:gridCol w:w="1134"/>
        <w:gridCol w:w="993"/>
        <w:gridCol w:w="1001"/>
        <w:gridCol w:w="1191"/>
        <w:gridCol w:w="917"/>
        <w:gridCol w:w="1001"/>
      </w:tblGrid>
      <w:tr w:rsidR="00684BEC" w:rsidRPr="00684BEC" w14:paraId="77CA5086" w14:textId="77777777" w:rsidTr="00684BEC">
        <w:trPr>
          <w:trHeight w:val="720"/>
        </w:trPr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5D9F1"/>
            <w:vAlign w:val="center"/>
            <w:hideMark/>
          </w:tcPr>
          <w:p w14:paraId="14AC612A" w14:textId="77777777" w:rsidR="00684BEC" w:rsidRPr="00684BEC" w:rsidRDefault="00684BEC" w:rsidP="00684BEC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 w:val="18"/>
                <w:szCs w:val="18"/>
              </w:rPr>
            </w:pPr>
            <w:r w:rsidRPr="00684BEC">
              <w:rPr>
                <w:rFonts w:cs="Arial"/>
                <w:sz w:val="18"/>
                <w:szCs w:val="18"/>
              </w:rPr>
              <w:t>SISTEMA</w:t>
            </w:r>
          </w:p>
        </w:tc>
        <w:tc>
          <w:tcPr>
            <w:tcW w:w="1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vAlign w:val="center"/>
            <w:hideMark/>
          </w:tcPr>
          <w:p w14:paraId="34184E9E" w14:textId="77777777" w:rsidR="00684BEC" w:rsidRPr="00684BEC" w:rsidRDefault="00684BEC" w:rsidP="00684BEC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 w:val="18"/>
                <w:szCs w:val="18"/>
              </w:rPr>
            </w:pPr>
            <w:r w:rsidRPr="00684BEC">
              <w:rPr>
                <w:rFonts w:cs="Arial"/>
                <w:sz w:val="18"/>
                <w:szCs w:val="18"/>
              </w:rPr>
              <w:t>SETOR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vAlign w:val="center"/>
            <w:hideMark/>
          </w:tcPr>
          <w:p w14:paraId="238CCC61" w14:textId="77777777" w:rsidR="00684BEC" w:rsidRPr="00684BEC" w:rsidRDefault="00684BEC" w:rsidP="00684BEC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 w:val="18"/>
                <w:szCs w:val="18"/>
              </w:rPr>
            </w:pPr>
            <w:r w:rsidRPr="00684BEC">
              <w:rPr>
                <w:rFonts w:cs="Arial"/>
                <w:sz w:val="18"/>
                <w:szCs w:val="18"/>
              </w:rPr>
              <w:t>População Residente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vAlign w:val="center"/>
            <w:hideMark/>
          </w:tcPr>
          <w:p w14:paraId="6B897BEE" w14:textId="77777777" w:rsidR="00684BEC" w:rsidRPr="00684BEC" w:rsidRDefault="00684BEC" w:rsidP="00684BEC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 w:val="18"/>
                <w:szCs w:val="18"/>
              </w:rPr>
            </w:pPr>
            <w:r w:rsidRPr="00684BEC">
              <w:rPr>
                <w:rFonts w:cs="Arial"/>
                <w:sz w:val="18"/>
                <w:szCs w:val="18"/>
              </w:rPr>
              <w:t>% População</w:t>
            </w:r>
          </w:p>
        </w:tc>
        <w:tc>
          <w:tcPr>
            <w:tcW w:w="1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vAlign w:val="center"/>
            <w:hideMark/>
          </w:tcPr>
          <w:p w14:paraId="1464395F" w14:textId="77777777" w:rsidR="00684BEC" w:rsidRPr="00684BEC" w:rsidRDefault="00684BEC" w:rsidP="00684BEC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 w:val="18"/>
                <w:szCs w:val="18"/>
              </w:rPr>
            </w:pPr>
            <w:r w:rsidRPr="00684BEC">
              <w:rPr>
                <w:rFonts w:cs="Arial"/>
                <w:sz w:val="18"/>
                <w:szCs w:val="18"/>
              </w:rPr>
              <w:t xml:space="preserve">Média do número de moradores </w:t>
            </w:r>
          </w:p>
        </w:tc>
        <w:tc>
          <w:tcPr>
            <w:tcW w:w="11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vAlign w:val="center"/>
            <w:hideMark/>
          </w:tcPr>
          <w:p w14:paraId="63F9B82B" w14:textId="77777777" w:rsidR="00684BEC" w:rsidRPr="00684BEC" w:rsidRDefault="00684BEC" w:rsidP="00684BEC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 w:val="18"/>
                <w:szCs w:val="18"/>
              </w:rPr>
            </w:pPr>
            <w:r w:rsidRPr="00684BEC">
              <w:rPr>
                <w:rFonts w:cs="Arial"/>
                <w:sz w:val="18"/>
                <w:szCs w:val="18"/>
              </w:rPr>
              <w:t>Domicílios Particulares permanentes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vAlign w:val="center"/>
            <w:hideMark/>
          </w:tcPr>
          <w:p w14:paraId="7E1B2E79" w14:textId="77777777" w:rsidR="00684BEC" w:rsidRPr="00684BEC" w:rsidRDefault="00684BEC" w:rsidP="00684BEC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 w:val="18"/>
                <w:szCs w:val="18"/>
              </w:rPr>
            </w:pPr>
            <w:r w:rsidRPr="00684BEC">
              <w:rPr>
                <w:rFonts w:cs="Arial"/>
                <w:sz w:val="18"/>
                <w:szCs w:val="18"/>
              </w:rPr>
              <w:t>Área (ha)</w:t>
            </w:r>
          </w:p>
        </w:tc>
        <w:tc>
          <w:tcPr>
            <w:tcW w:w="1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vAlign w:val="center"/>
            <w:hideMark/>
          </w:tcPr>
          <w:p w14:paraId="73D2C486" w14:textId="77777777" w:rsidR="00684BEC" w:rsidRPr="00684BEC" w:rsidRDefault="00684BEC" w:rsidP="00684BEC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 w:val="18"/>
                <w:szCs w:val="18"/>
              </w:rPr>
            </w:pPr>
            <w:r w:rsidRPr="00684BEC">
              <w:rPr>
                <w:rFonts w:cs="Arial"/>
                <w:sz w:val="18"/>
                <w:szCs w:val="18"/>
              </w:rPr>
              <w:t>Densidade (Pop/Ha)</w:t>
            </w:r>
          </w:p>
        </w:tc>
      </w:tr>
      <w:tr w:rsidR="00684BEC" w:rsidRPr="00684BEC" w14:paraId="1160263E" w14:textId="77777777" w:rsidTr="00684BEC">
        <w:trPr>
          <w:trHeight w:val="300"/>
        </w:trPr>
        <w:tc>
          <w:tcPr>
            <w:tcW w:w="117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800AA9" w14:textId="77777777" w:rsidR="00684BEC" w:rsidRPr="00684BEC" w:rsidRDefault="00684BEC" w:rsidP="00684BEC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 w:val="18"/>
                <w:szCs w:val="18"/>
              </w:rPr>
            </w:pPr>
            <w:r w:rsidRPr="00684BEC">
              <w:rPr>
                <w:rFonts w:cs="Arial"/>
                <w:sz w:val="18"/>
                <w:szCs w:val="18"/>
              </w:rPr>
              <w:t>SÃO JOSÉ DAS PALMEIRAS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25B11C" w14:textId="77777777" w:rsidR="00684BEC" w:rsidRPr="00684BEC" w:rsidRDefault="00684BEC" w:rsidP="00684BEC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 w:val="18"/>
                <w:szCs w:val="18"/>
              </w:rPr>
            </w:pPr>
            <w:r w:rsidRPr="00684BEC">
              <w:rPr>
                <w:rFonts w:cs="Arial"/>
                <w:sz w:val="18"/>
                <w:szCs w:val="18"/>
              </w:rPr>
              <w:t>412545605000001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087676" w14:textId="77777777" w:rsidR="00684BEC" w:rsidRPr="00684BEC" w:rsidRDefault="00684BEC" w:rsidP="00684BEC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 w:val="18"/>
                <w:szCs w:val="18"/>
              </w:rPr>
            </w:pPr>
            <w:r w:rsidRPr="00684BEC">
              <w:rPr>
                <w:rFonts w:cs="Arial"/>
                <w:sz w:val="18"/>
                <w:szCs w:val="18"/>
              </w:rPr>
              <w:t>456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B546F0" w14:textId="77777777" w:rsidR="00684BEC" w:rsidRPr="00684BEC" w:rsidRDefault="00684BEC" w:rsidP="00684BEC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 w:val="18"/>
                <w:szCs w:val="18"/>
              </w:rPr>
            </w:pPr>
            <w:r w:rsidRPr="00684BEC">
              <w:rPr>
                <w:rFonts w:cs="Arial"/>
                <w:sz w:val="18"/>
                <w:szCs w:val="18"/>
              </w:rPr>
              <w:t>20%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6F3643" w14:textId="77777777" w:rsidR="00684BEC" w:rsidRPr="00684BEC" w:rsidRDefault="00684BEC" w:rsidP="00684BEC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 w:val="18"/>
                <w:szCs w:val="18"/>
              </w:rPr>
            </w:pPr>
            <w:r w:rsidRPr="00684BEC">
              <w:rPr>
                <w:rFonts w:cs="Arial"/>
                <w:sz w:val="18"/>
                <w:szCs w:val="18"/>
              </w:rPr>
              <w:t>3,19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81705A" w14:textId="77777777" w:rsidR="00684BEC" w:rsidRPr="00684BEC" w:rsidRDefault="00684BEC" w:rsidP="00684BEC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 w:val="18"/>
                <w:szCs w:val="18"/>
              </w:rPr>
            </w:pPr>
            <w:r w:rsidRPr="00684BEC">
              <w:rPr>
                <w:rFonts w:cs="Arial"/>
                <w:sz w:val="18"/>
                <w:szCs w:val="18"/>
              </w:rPr>
              <w:t>143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BFCF29" w14:textId="77777777" w:rsidR="00684BEC" w:rsidRPr="00684BEC" w:rsidRDefault="00684BEC" w:rsidP="00684BEC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 w:val="18"/>
                <w:szCs w:val="18"/>
              </w:rPr>
            </w:pPr>
            <w:r w:rsidRPr="00684BEC">
              <w:rPr>
                <w:rFonts w:cs="Arial"/>
                <w:sz w:val="18"/>
                <w:szCs w:val="18"/>
              </w:rPr>
              <w:t>16,54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7B4704" w14:textId="77777777" w:rsidR="00684BEC" w:rsidRPr="00684BEC" w:rsidRDefault="00684BEC" w:rsidP="00684BEC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 w:val="18"/>
                <w:szCs w:val="18"/>
              </w:rPr>
            </w:pPr>
            <w:r w:rsidRPr="00684BEC">
              <w:rPr>
                <w:rFonts w:cs="Arial"/>
                <w:sz w:val="18"/>
                <w:szCs w:val="18"/>
              </w:rPr>
              <w:t>27,57</w:t>
            </w:r>
          </w:p>
        </w:tc>
      </w:tr>
      <w:tr w:rsidR="00684BEC" w:rsidRPr="00684BEC" w14:paraId="70F6E2B0" w14:textId="77777777" w:rsidTr="00684BEC">
        <w:trPr>
          <w:trHeight w:val="300"/>
        </w:trPr>
        <w:tc>
          <w:tcPr>
            <w:tcW w:w="11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A7DE6F" w14:textId="77777777" w:rsidR="00684BEC" w:rsidRPr="00684BEC" w:rsidRDefault="00684BEC" w:rsidP="00684BEC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 w:val="18"/>
                <w:szCs w:val="18"/>
              </w:rPr>
            </w:pP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0D0DDC" w14:textId="77777777" w:rsidR="00684BEC" w:rsidRPr="00684BEC" w:rsidRDefault="00684BEC" w:rsidP="00684BEC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 w:val="18"/>
                <w:szCs w:val="18"/>
              </w:rPr>
            </w:pPr>
            <w:r w:rsidRPr="00684BEC">
              <w:rPr>
                <w:rFonts w:cs="Arial"/>
                <w:sz w:val="18"/>
                <w:szCs w:val="18"/>
              </w:rPr>
              <w:t>412545605000002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D979FB" w14:textId="77777777" w:rsidR="00684BEC" w:rsidRPr="00684BEC" w:rsidRDefault="00684BEC" w:rsidP="00684BEC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 w:val="18"/>
                <w:szCs w:val="18"/>
              </w:rPr>
            </w:pPr>
            <w:r w:rsidRPr="00684BEC">
              <w:rPr>
                <w:rFonts w:cs="Arial"/>
                <w:sz w:val="18"/>
                <w:szCs w:val="18"/>
              </w:rPr>
              <w:t>552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29497B" w14:textId="77777777" w:rsidR="00684BEC" w:rsidRPr="00684BEC" w:rsidRDefault="00684BEC" w:rsidP="00684BEC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 w:val="18"/>
                <w:szCs w:val="18"/>
              </w:rPr>
            </w:pPr>
            <w:r w:rsidRPr="00684BEC">
              <w:rPr>
                <w:rFonts w:cs="Arial"/>
                <w:sz w:val="18"/>
                <w:szCs w:val="18"/>
              </w:rPr>
              <w:t>24%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F4CF79" w14:textId="77777777" w:rsidR="00684BEC" w:rsidRPr="00684BEC" w:rsidRDefault="00684BEC" w:rsidP="00684BEC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 w:val="18"/>
                <w:szCs w:val="18"/>
              </w:rPr>
            </w:pPr>
            <w:r w:rsidRPr="00684BEC">
              <w:rPr>
                <w:rFonts w:cs="Arial"/>
                <w:sz w:val="18"/>
                <w:szCs w:val="18"/>
              </w:rPr>
              <w:t>3,02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C81BFD" w14:textId="77777777" w:rsidR="00684BEC" w:rsidRPr="00684BEC" w:rsidRDefault="00684BEC" w:rsidP="00684BEC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 w:val="18"/>
                <w:szCs w:val="18"/>
              </w:rPr>
            </w:pPr>
            <w:r w:rsidRPr="00684BEC">
              <w:rPr>
                <w:rFonts w:cs="Arial"/>
                <w:sz w:val="18"/>
                <w:szCs w:val="18"/>
              </w:rPr>
              <w:t>183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E69A3F" w14:textId="77777777" w:rsidR="00684BEC" w:rsidRPr="00684BEC" w:rsidRDefault="00684BEC" w:rsidP="00684BEC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 w:val="18"/>
                <w:szCs w:val="18"/>
              </w:rPr>
            </w:pPr>
            <w:r w:rsidRPr="00684BEC">
              <w:rPr>
                <w:rFonts w:cs="Arial"/>
                <w:sz w:val="18"/>
                <w:szCs w:val="18"/>
              </w:rPr>
              <w:t>15,626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B8147D" w14:textId="77777777" w:rsidR="00684BEC" w:rsidRPr="00684BEC" w:rsidRDefault="00684BEC" w:rsidP="00684BEC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 w:val="18"/>
                <w:szCs w:val="18"/>
              </w:rPr>
            </w:pPr>
            <w:r w:rsidRPr="00684BEC">
              <w:rPr>
                <w:rFonts w:cs="Arial"/>
                <w:sz w:val="18"/>
                <w:szCs w:val="18"/>
              </w:rPr>
              <w:t>35,33</w:t>
            </w:r>
          </w:p>
        </w:tc>
      </w:tr>
      <w:tr w:rsidR="00684BEC" w:rsidRPr="00684BEC" w14:paraId="13930CD5" w14:textId="77777777" w:rsidTr="00684BEC">
        <w:trPr>
          <w:trHeight w:val="300"/>
        </w:trPr>
        <w:tc>
          <w:tcPr>
            <w:tcW w:w="11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636DA0" w14:textId="77777777" w:rsidR="00684BEC" w:rsidRPr="00684BEC" w:rsidRDefault="00684BEC" w:rsidP="00684BEC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 w:val="18"/>
                <w:szCs w:val="18"/>
              </w:rPr>
            </w:pP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717E58" w14:textId="77777777" w:rsidR="00684BEC" w:rsidRPr="00684BEC" w:rsidRDefault="00684BEC" w:rsidP="00684BEC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 w:val="18"/>
                <w:szCs w:val="18"/>
              </w:rPr>
            </w:pPr>
            <w:r w:rsidRPr="00684BEC">
              <w:rPr>
                <w:rFonts w:cs="Arial"/>
                <w:sz w:val="18"/>
                <w:szCs w:val="18"/>
              </w:rPr>
              <w:t>412545605000003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08F367" w14:textId="77777777" w:rsidR="00684BEC" w:rsidRPr="00684BEC" w:rsidRDefault="00684BEC" w:rsidP="00684BEC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 w:val="18"/>
                <w:szCs w:val="18"/>
              </w:rPr>
            </w:pPr>
            <w:r w:rsidRPr="00684BEC">
              <w:rPr>
                <w:rFonts w:cs="Arial"/>
                <w:sz w:val="18"/>
                <w:szCs w:val="18"/>
              </w:rPr>
              <w:t>264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6E6C71" w14:textId="77777777" w:rsidR="00684BEC" w:rsidRPr="00684BEC" w:rsidRDefault="00684BEC" w:rsidP="00684BEC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 w:val="18"/>
                <w:szCs w:val="18"/>
              </w:rPr>
            </w:pPr>
            <w:r w:rsidRPr="00684BEC">
              <w:rPr>
                <w:rFonts w:cs="Arial"/>
                <w:sz w:val="18"/>
                <w:szCs w:val="18"/>
              </w:rPr>
              <w:t>11%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430377" w14:textId="77777777" w:rsidR="00684BEC" w:rsidRPr="00684BEC" w:rsidRDefault="00684BEC" w:rsidP="00684BEC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 w:val="18"/>
                <w:szCs w:val="18"/>
              </w:rPr>
            </w:pPr>
            <w:r w:rsidRPr="00684BEC">
              <w:rPr>
                <w:rFonts w:cs="Arial"/>
                <w:sz w:val="18"/>
                <w:szCs w:val="18"/>
              </w:rPr>
              <w:t>3,47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E8D2F5" w14:textId="77777777" w:rsidR="00684BEC" w:rsidRPr="00684BEC" w:rsidRDefault="00684BEC" w:rsidP="00684BEC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 w:val="18"/>
                <w:szCs w:val="18"/>
              </w:rPr>
            </w:pPr>
            <w:r w:rsidRPr="00684BEC">
              <w:rPr>
                <w:rFonts w:cs="Arial"/>
                <w:sz w:val="18"/>
                <w:szCs w:val="18"/>
              </w:rPr>
              <w:t>76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F1DBF8" w14:textId="77777777" w:rsidR="00684BEC" w:rsidRPr="00684BEC" w:rsidRDefault="00684BEC" w:rsidP="00684BEC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 w:val="18"/>
                <w:szCs w:val="18"/>
              </w:rPr>
            </w:pPr>
            <w:r w:rsidRPr="00684BEC">
              <w:rPr>
                <w:rFonts w:cs="Arial"/>
                <w:sz w:val="18"/>
                <w:szCs w:val="18"/>
              </w:rPr>
              <w:t>4,048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908034" w14:textId="77777777" w:rsidR="00684BEC" w:rsidRPr="00684BEC" w:rsidRDefault="00684BEC" w:rsidP="00684BEC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 w:val="18"/>
                <w:szCs w:val="18"/>
              </w:rPr>
            </w:pPr>
            <w:r w:rsidRPr="00684BEC">
              <w:rPr>
                <w:rFonts w:cs="Arial"/>
                <w:sz w:val="18"/>
                <w:szCs w:val="18"/>
              </w:rPr>
              <w:t>65,22</w:t>
            </w:r>
          </w:p>
        </w:tc>
      </w:tr>
      <w:tr w:rsidR="00684BEC" w:rsidRPr="00684BEC" w14:paraId="7791C33B" w14:textId="77777777" w:rsidTr="00684BEC">
        <w:trPr>
          <w:trHeight w:val="300"/>
        </w:trPr>
        <w:tc>
          <w:tcPr>
            <w:tcW w:w="11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5FF4DD" w14:textId="77777777" w:rsidR="00684BEC" w:rsidRPr="00684BEC" w:rsidRDefault="00684BEC" w:rsidP="00684BEC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 w:val="18"/>
                <w:szCs w:val="18"/>
              </w:rPr>
            </w:pP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417F93" w14:textId="77777777" w:rsidR="00684BEC" w:rsidRPr="00684BEC" w:rsidRDefault="00684BEC" w:rsidP="00684BEC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 w:val="18"/>
                <w:szCs w:val="18"/>
              </w:rPr>
            </w:pPr>
            <w:r w:rsidRPr="00684BEC">
              <w:rPr>
                <w:rFonts w:cs="Arial"/>
                <w:sz w:val="18"/>
                <w:szCs w:val="18"/>
              </w:rPr>
              <w:t>412545605000009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C81A93" w14:textId="77777777" w:rsidR="00684BEC" w:rsidRPr="00684BEC" w:rsidRDefault="00684BEC" w:rsidP="00684BEC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 w:val="18"/>
                <w:szCs w:val="18"/>
              </w:rPr>
            </w:pPr>
            <w:r w:rsidRPr="00684BEC">
              <w:rPr>
                <w:rFonts w:cs="Arial"/>
                <w:sz w:val="18"/>
                <w:szCs w:val="18"/>
              </w:rPr>
              <w:t>407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B029BC" w14:textId="77777777" w:rsidR="00684BEC" w:rsidRPr="00684BEC" w:rsidRDefault="00684BEC" w:rsidP="00684BEC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 w:val="18"/>
                <w:szCs w:val="18"/>
              </w:rPr>
            </w:pPr>
            <w:r w:rsidRPr="00684BEC">
              <w:rPr>
                <w:rFonts w:cs="Arial"/>
                <w:sz w:val="18"/>
                <w:szCs w:val="18"/>
              </w:rPr>
              <w:t>18%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3DCAD7" w14:textId="77777777" w:rsidR="00684BEC" w:rsidRPr="00684BEC" w:rsidRDefault="00684BEC" w:rsidP="00684BEC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 w:val="18"/>
                <w:szCs w:val="18"/>
              </w:rPr>
            </w:pPr>
            <w:r w:rsidRPr="00684BEC">
              <w:rPr>
                <w:rFonts w:cs="Arial"/>
                <w:sz w:val="18"/>
                <w:szCs w:val="18"/>
              </w:rPr>
              <w:t>3,08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9B8720" w14:textId="77777777" w:rsidR="00684BEC" w:rsidRPr="00684BEC" w:rsidRDefault="00684BEC" w:rsidP="00684BEC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 w:val="18"/>
                <w:szCs w:val="18"/>
              </w:rPr>
            </w:pPr>
            <w:r w:rsidRPr="00684BEC">
              <w:rPr>
                <w:rFonts w:cs="Arial"/>
                <w:sz w:val="18"/>
                <w:szCs w:val="18"/>
              </w:rPr>
              <w:t>132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9BBB7B" w14:textId="77777777" w:rsidR="00684BEC" w:rsidRPr="00684BEC" w:rsidRDefault="00684BEC" w:rsidP="00684BEC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 w:val="18"/>
                <w:szCs w:val="18"/>
              </w:rPr>
            </w:pPr>
            <w:r w:rsidRPr="00684BEC">
              <w:rPr>
                <w:rFonts w:cs="Arial"/>
                <w:sz w:val="18"/>
                <w:szCs w:val="18"/>
              </w:rPr>
              <w:t>15,845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7423E3" w14:textId="77777777" w:rsidR="00684BEC" w:rsidRPr="00684BEC" w:rsidRDefault="00684BEC" w:rsidP="00684BEC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 w:val="18"/>
                <w:szCs w:val="18"/>
              </w:rPr>
            </w:pPr>
            <w:r w:rsidRPr="00684BEC">
              <w:rPr>
                <w:rFonts w:cs="Arial"/>
                <w:sz w:val="18"/>
                <w:szCs w:val="18"/>
              </w:rPr>
              <w:t>25,69</w:t>
            </w:r>
          </w:p>
        </w:tc>
      </w:tr>
      <w:tr w:rsidR="00684BEC" w:rsidRPr="00684BEC" w14:paraId="6C14D81C" w14:textId="77777777" w:rsidTr="00684BEC">
        <w:trPr>
          <w:trHeight w:val="300"/>
        </w:trPr>
        <w:tc>
          <w:tcPr>
            <w:tcW w:w="11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FBB3BC" w14:textId="77777777" w:rsidR="00684BEC" w:rsidRPr="00684BEC" w:rsidRDefault="00684BEC" w:rsidP="00684BEC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sz w:val="18"/>
                <w:szCs w:val="18"/>
              </w:rPr>
            </w:pP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2AEC2B" w14:textId="77777777" w:rsidR="00684BEC" w:rsidRPr="00684BEC" w:rsidRDefault="00684BEC" w:rsidP="00684BEC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 w:val="18"/>
                <w:szCs w:val="18"/>
              </w:rPr>
            </w:pPr>
            <w:r w:rsidRPr="00684BEC">
              <w:rPr>
                <w:rFonts w:cs="Arial"/>
                <w:sz w:val="18"/>
                <w:szCs w:val="18"/>
              </w:rPr>
              <w:t>412545605000010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B3024B" w14:textId="77777777" w:rsidR="00684BEC" w:rsidRPr="00684BEC" w:rsidRDefault="00684BEC" w:rsidP="00684BEC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 w:val="18"/>
                <w:szCs w:val="18"/>
              </w:rPr>
            </w:pPr>
            <w:r w:rsidRPr="00684BEC">
              <w:rPr>
                <w:rFonts w:cs="Arial"/>
                <w:sz w:val="18"/>
                <w:szCs w:val="18"/>
              </w:rPr>
              <w:t>640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6BB476" w14:textId="77777777" w:rsidR="00684BEC" w:rsidRPr="00684BEC" w:rsidRDefault="00684BEC" w:rsidP="00684BEC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 w:val="18"/>
                <w:szCs w:val="18"/>
              </w:rPr>
            </w:pPr>
            <w:r w:rsidRPr="00684BEC">
              <w:rPr>
                <w:rFonts w:cs="Arial"/>
                <w:sz w:val="18"/>
                <w:szCs w:val="18"/>
              </w:rPr>
              <w:t>28%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F6FC12" w14:textId="77777777" w:rsidR="00684BEC" w:rsidRPr="00684BEC" w:rsidRDefault="00684BEC" w:rsidP="00684BEC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 w:val="18"/>
                <w:szCs w:val="18"/>
              </w:rPr>
            </w:pPr>
            <w:r w:rsidRPr="00684BEC">
              <w:rPr>
                <w:rFonts w:cs="Arial"/>
                <w:sz w:val="18"/>
                <w:szCs w:val="18"/>
              </w:rPr>
              <w:t>3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30F2EB" w14:textId="77777777" w:rsidR="00684BEC" w:rsidRPr="00684BEC" w:rsidRDefault="00684BEC" w:rsidP="00684BEC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 w:val="18"/>
                <w:szCs w:val="18"/>
              </w:rPr>
            </w:pPr>
            <w:r w:rsidRPr="00684BEC">
              <w:rPr>
                <w:rFonts w:cs="Arial"/>
                <w:sz w:val="18"/>
                <w:szCs w:val="18"/>
              </w:rPr>
              <w:t>213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E3D393" w14:textId="77777777" w:rsidR="00684BEC" w:rsidRPr="00684BEC" w:rsidRDefault="00684BEC" w:rsidP="00684BEC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 w:val="18"/>
                <w:szCs w:val="18"/>
              </w:rPr>
            </w:pPr>
            <w:r w:rsidRPr="00684BEC">
              <w:rPr>
                <w:rFonts w:cs="Arial"/>
                <w:sz w:val="18"/>
                <w:szCs w:val="18"/>
              </w:rPr>
              <w:t>22,963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387CB4" w14:textId="77777777" w:rsidR="00684BEC" w:rsidRPr="00684BEC" w:rsidRDefault="00684BEC" w:rsidP="00684BEC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 w:val="18"/>
                <w:szCs w:val="18"/>
              </w:rPr>
            </w:pPr>
            <w:r w:rsidRPr="00684BEC">
              <w:rPr>
                <w:rFonts w:cs="Arial"/>
                <w:sz w:val="18"/>
                <w:szCs w:val="18"/>
              </w:rPr>
              <w:t>27,87</w:t>
            </w:r>
          </w:p>
        </w:tc>
      </w:tr>
      <w:tr w:rsidR="00684BEC" w:rsidRPr="00684BEC" w14:paraId="7D09ACCB" w14:textId="77777777" w:rsidTr="00684BEC">
        <w:trPr>
          <w:trHeight w:val="300"/>
        </w:trPr>
        <w:tc>
          <w:tcPr>
            <w:tcW w:w="2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center"/>
            <w:hideMark/>
          </w:tcPr>
          <w:p w14:paraId="76B39863" w14:textId="77777777" w:rsidR="00684BEC" w:rsidRPr="00684BEC" w:rsidRDefault="00684BEC" w:rsidP="00684BEC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 w:rsidRPr="00684BEC">
              <w:rPr>
                <w:rFonts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center"/>
            <w:hideMark/>
          </w:tcPr>
          <w:p w14:paraId="62EA15A8" w14:textId="77777777" w:rsidR="00684BEC" w:rsidRPr="00684BEC" w:rsidRDefault="00684BEC" w:rsidP="00684BEC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 w:rsidRPr="00684BEC">
              <w:rPr>
                <w:rFonts w:cs="Arial"/>
                <w:b/>
                <w:bCs/>
                <w:sz w:val="18"/>
                <w:szCs w:val="18"/>
              </w:rPr>
              <w:t>2319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center"/>
            <w:hideMark/>
          </w:tcPr>
          <w:p w14:paraId="494DCC6F" w14:textId="77777777" w:rsidR="00684BEC" w:rsidRPr="00684BEC" w:rsidRDefault="00684BEC" w:rsidP="00684BEC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 w:rsidRPr="00684BEC">
              <w:rPr>
                <w:rFonts w:cs="Arial"/>
                <w:b/>
                <w:bCs/>
                <w:sz w:val="18"/>
                <w:szCs w:val="18"/>
              </w:rPr>
              <w:t>100%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center"/>
            <w:hideMark/>
          </w:tcPr>
          <w:p w14:paraId="48A8A893" w14:textId="77777777" w:rsidR="00684BEC" w:rsidRPr="00684BEC" w:rsidRDefault="00684BEC" w:rsidP="00684BEC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 w:rsidRPr="00684BEC">
              <w:rPr>
                <w:rFonts w:cs="Arial"/>
                <w:b/>
                <w:bCs/>
                <w:sz w:val="18"/>
                <w:szCs w:val="18"/>
              </w:rPr>
              <w:t>3,15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center"/>
            <w:hideMark/>
          </w:tcPr>
          <w:p w14:paraId="0957D89C" w14:textId="77777777" w:rsidR="00684BEC" w:rsidRPr="00684BEC" w:rsidRDefault="00684BEC" w:rsidP="00684BEC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 w:rsidRPr="00684BEC">
              <w:rPr>
                <w:rFonts w:cs="Arial"/>
                <w:b/>
                <w:bCs/>
                <w:sz w:val="18"/>
                <w:szCs w:val="18"/>
              </w:rPr>
              <w:t>747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center"/>
            <w:hideMark/>
          </w:tcPr>
          <w:p w14:paraId="0A1D9DE9" w14:textId="77777777" w:rsidR="00684BEC" w:rsidRPr="00684BEC" w:rsidRDefault="00684BEC" w:rsidP="00684BEC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 w:rsidRPr="00684BEC">
              <w:rPr>
                <w:rFonts w:cs="Arial"/>
                <w:b/>
                <w:bCs/>
                <w:sz w:val="18"/>
                <w:szCs w:val="18"/>
              </w:rPr>
              <w:t>75,022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center"/>
            <w:hideMark/>
          </w:tcPr>
          <w:p w14:paraId="2D3FA0D4" w14:textId="77777777" w:rsidR="00684BEC" w:rsidRPr="00684BEC" w:rsidRDefault="00684BEC" w:rsidP="00684BEC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 w:rsidRPr="00684BEC">
              <w:rPr>
                <w:rFonts w:cs="Arial"/>
                <w:b/>
                <w:bCs/>
                <w:sz w:val="18"/>
                <w:szCs w:val="18"/>
              </w:rPr>
              <w:t>30,91</w:t>
            </w:r>
          </w:p>
        </w:tc>
      </w:tr>
    </w:tbl>
    <w:p w14:paraId="7736E865" w14:textId="77777777" w:rsidR="00163312" w:rsidRDefault="00163312" w:rsidP="00163312"/>
    <w:p w14:paraId="107E6640" w14:textId="77777777" w:rsidR="00163312" w:rsidRDefault="00163312" w:rsidP="00163312">
      <w:r>
        <w:t>Para os setores censitários inscritos no perímetro urbano</w:t>
      </w:r>
      <w:r w:rsidR="00181D87">
        <w:t xml:space="preserve"> de </w:t>
      </w:r>
      <w:r w:rsidR="00430FE8">
        <w:t>São José das Palmeiras</w:t>
      </w:r>
      <w:r>
        <w:t xml:space="preserve">, tem-se, conforme segue figura </w:t>
      </w:r>
      <w:r w:rsidR="006F3C50">
        <w:t>3</w:t>
      </w:r>
      <w:r>
        <w:t>:</w:t>
      </w:r>
    </w:p>
    <w:p w14:paraId="5C256CF4" w14:textId="77777777" w:rsidR="00163312" w:rsidRDefault="00163312" w:rsidP="00163312">
      <w:pPr>
        <w:pStyle w:val="PargrafodaLista"/>
        <w:numPr>
          <w:ilvl w:val="0"/>
          <w:numId w:val="35"/>
        </w:numPr>
      </w:pPr>
      <w:r>
        <w:t>S: Número do setor censitário</w:t>
      </w:r>
    </w:p>
    <w:p w14:paraId="22D1C654" w14:textId="77777777" w:rsidR="00163312" w:rsidRDefault="00163312" w:rsidP="00163312">
      <w:pPr>
        <w:pStyle w:val="PargrafodaLista"/>
        <w:numPr>
          <w:ilvl w:val="0"/>
          <w:numId w:val="35"/>
        </w:numPr>
      </w:pPr>
      <w:r>
        <w:t>A: Área do setor em hectares (ha);</w:t>
      </w:r>
    </w:p>
    <w:p w14:paraId="64B23764" w14:textId="77777777" w:rsidR="00163312" w:rsidRDefault="00163312" w:rsidP="00163312">
      <w:pPr>
        <w:pStyle w:val="PargrafodaLista"/>
        <w:numPr>
          <w:ilvl w:val="0"/>
          <w:numId w:val="35"/>
        </w:numPr>
      </w:pPr>
      <w:r>
        <w:t>D: Densidade demográfica em habitantes por ha;</w:t>
      </w:r>
    </w:p>
    <w:p w14:paraId="2403DDFB" w14:textId="77777777" w:rsidR="00FD7A8C" w:rsidRDefault="00163312" w:rsidP="006F3C50">
      <w:pPr>
        <w:pStyle w:val="PargrafodaLista"/>
        <w:numPr>
          <w:ilvl w:val="0"/>
          <w:numId w:val="35"/>
        </w:numPr>
      </w:pPr>
      <w:r>
        <w:t>P: População em habitantes</w:t>
      </w:r>
      <w:r w:rsidR="006F3C50">
        <w:t>.</w:t>
      </w:r>
    </w:p>
    <w:p w14:paraId="4367BA2E" w14:textId="77777777" w:rsidR="00CF052E" w:rsidRDefault="00CF052E" w:rsidP="006F3C50">
      <w:pPr>
        <w:pStyle w:val="Figura"/>
        <w:keepNext/>
        <w:sectPr w:rsidR="00CF052E" w:rsidSect="00A6307E">
          <w:footerReference w:type="default" r:id="rId15"/>
          <w:pgSz w:w="11907" w:h="16840" w:code="9"/>
          <w:pgMar w:top="1701" w:right="1134" w:bottom="1134" w:left="1701" w:header="567" w:footer="284" w:gutter="0"/>
          <w:pgNumType w:start="1"/>
          <w:cols w:space="720"/>
          <w:docGrid w:linePitch="272"/>
        </w:sectPr>
      </w:pPr>
    </w:p>
    <w:p w14:paraId="7D5E41EF" w14:textId="77777777" w:rsidR="006F3C50" w:rsidRDefault="00281856" w:rsidP="006F3C50">
      <w:pPr>
        <w:pStyle w:val="Figura"/>
        <w:keepNext/>
      </w:pPr>
      <w:r>
        <w:rPr>
          <w:noProof/>
        </w:rPr>
        <w:lastRenderedPageBreak/>
        <w:pict w14:anchorId="311AC90E">
          <v:shapetype id="_x0000_t61" coordsize="21600,21600" o:spt="61" adj="1350,25920" path="m,l0@8@12@24,0@9,,21600@6,21600@15@27@7,21600,21600,21600,21600@9@18@30,21600@8,21600,0@7,0@21@33@6,xe">
            <v:stroke joinstyle="miter"/>
            <v:formulas>
              <v:f eqn="sum 10800 0 #0"/>
              <v:f eqn="sum 10800 0 #1"/>
              <v:f eqn="sum #0 0 #1"/>
              <v:f eqn="sum @0 @1 0"/>
              <v:f eqn="sum 21600 0 #0"/>
              <v:f eqn="sum 21600 0 #1"/>
              <v:f eqn="if @0 3600 12600"/>
              <v:f eqn="if @0 9000 18000"/>
              <v:f eqn="if @1 3600 12600"/>
              <v:f eqn="if @1 9000 18000"/>
              <v:f eqn="if @2 0 #0"/>
              <v:f eqn="if @3 @10 0"/>
              <v:f eqn="if #0 0 @11"/>
              <v:f eqn="if @2 @6 #0"/>
              <v:f eqn="if @3 @6 @13"/>
              <v:f eqn="if @5 @6 @14"/>
              <v:f eqn="if @2 #0 21600"/>
              <v:f eqn="if @3 21600 @16"/>
              <v:f eqn="if @4 21600 @17"/>
              <v:f eqn="if @2 #0 @6"/>
              <v:f eqn="if @3 @19 @6"/>
              <v:f eqn="if #1 @6 @20"/>
              <v:f eqn="if @2 @8 #1"/>
              <v:f eqn="if @3 @22 @8"/>
              <v:f eqn="if #0 @8 @23"/>
              <v:f eqn="if @2 21600 #1"/>
              <v:f eqn="if @3 21600 @25"/>
              <v:f eqn="if @5 21600 @26"/>
              <v:f eqn="if @2 #1 @8"/>
              <v:f eqn="if @3 @8 @28"/>
              <v:f eqn="if @4 @8 @29"/>
              <v:f eqn="if @2 #1 0"/>
              <v:f eqn="if @3 @31 0"/>
              <v:f eqn="if #1 0 @32"/>
              <v:f eqn="val #0"/>
              <v:f eqn="val #1"/>
            </v:formulas>
            <v:path o:connecttype="custom" o:connectlocs="10800,0;0,10800;10800,21600;21600,10800;@34,@35"/>
            <v:handles>
              <v:h position="#0,#1"/>
            </v:handles>
          </v:shapetype>
          <v:shape id="_x0000_s1060" type="#_x0000_t61" style="position:absolute;left:0;text-align:left;margin-left:430.95pt;margin-top:223.35pt;width:114.8pt;height:73.5pt;z-index:251668480" adj="4986,-9198" filled="f">
            <v:textbox style="mso-next-textbox:#_x0000_s1060">
              <w:txbxContent>
                <w:p w14:paraId="34EBB28B" w14:textId="77777777" w:rsidR="00DB518D" w:rsidRPr="003020D4" w:rsidRDefault="00DB518D" w:rsidP="003020D4">
                  <w:pPr>
                    <w:pStyle w:val="Figura"/>
                    <w:jc w:val="both"/>
                    <w:rPr>
                      <w:rFonts w:ascii="Arial" w:hAnsi="Arial" w:cs="Arial"/>
                      <w:sz w:val="20"/>
                    </w:rPr>
                  </w:pPr>
                  <w:r w:rsidRPr="003020D4">
                    <w:rPr>
                      <w:rFonts w:ascii="Arial" w:hAnsi="Arial" w:cs="Arial"/>
                      <w:sz w:val="20"/>
                    </w:rPr>
                    <w:t>S: 412545605000002</w:t>
                  </w:r>
                </w:p>
                <w:p w14:paraId="512D4441" w14:textId="77777777" w:rsidR="00DB518D" w:rsidRPr="003020D4" w:rsidRDefault="00DB518D" w:rsidP="003020D4">
                  <w:pPr>
                    <w:pStyle w:val="Figura"/>
                    <w:jc w:val="both"/>
                    <w:rPr>
                      <w:rFonts w:ascii="Arial" w:hAnsi="Arial" w:cs="Arial"/>
                      <w:sz w:val="20"/>
                    </w:rPr>
                  </w:pPr>
                  <w:r w:rsidRPr="003020D4">
                    <w:rPr>
                      <w:rFonts w:ascii="Arial" w:hAnsi="Arial" w:cs="Arial"/>
                      <w:sz w:val="20"/>
                    </w:rPr>
                    <w:t>A: 15,626 ha</w:t>
                  </w:r>
                </w:p>
                <w:p w14:paraId="50A04F93" w14:textId="77777777" w:rsidR="00DB518D" w:rsidRPr="003020D4" w:rsidRDefault="00DB518D" w:rsidP="003020D4">
                  <w:pPr>
                    <w:pStyle w:val="Figura"/>
                    <w:jc w:val="both"/>
                    <w:rPr>
                      <w:rFonts w:ascii="Arial" w:hAnsi="Arial" w:cs="Arial"/>
                      <w:sz w:val="20"/>
                    </w:rPr>
                  </w:pPr>
                  <w:r w:rsidRPr="003020D4">
                    <w:rPr>
                      <w:rFonts w:ascii="Arial" w:hAnsi="Arial" w:cs="Arial"/>
                      <w:sz w:val="20"/>
                    </w:rPr>
                    <w:t>D: 3931.4</w:t>
                  </w:r>
                </w:p>
                <w:p w14:paraId="31198BB3" w14:textId="77777777" w:rsidR="00DB518D" w:rsidRPr="003020D4" w:rsidRDefault="00DB518D" w:rsidP="003020D4">
                  <w:pPr>
                    <w:pStyle w:val="Figura"/>
                    <w:jc w:val="both"/>
                    <w:rPr>
                      <w:rFonts w:ascii="Arial" w:hAnsi="Arial" w:cs="Arial"/>
                      <w:sz w:val="20"/>
                    </w:rPr>
                  </w:pPr>
                  <w:r w:rsidRPr="003020D4">
                    <w:rPr>
                      <w:rFonts w:ascii="Arial" w:hAnsi="Arial" w:cs="Arial"/>
                      <w:sz w:val="20"/>
                    </w:rPr>
                    <w:t>P: 552</w:t>
                  </w:r>
                </w:p>
                <w:p w14:paraId="3C112EF0" w14:textId="77777777" w:rsidR="00DB518D" w:rsidRPr="005307AB" w:rsidRDefault="00DB518D" w:rsidP="003020D4">
                  <w:pPr>
                    <w:pStyle w:val="Figura"/>
                    <w:jc w:val="both"/>
                  </w:pPr>
                </w:p>
              </w:txbxContent>
            </v:textbox>
          </v:shape>
        </w:pict>
      </w:r>
      <w:r>
        <w:rPr>
          <w:noProof/>
        </w:rPr>
        <w:pict w14:anchorId="6B9FE74A">
          <v:shape id="_x0000_s1046" type="#_x0000_t61" style="position:absolute;left:0;text-align:left;margin-left:476.65pt;margin-top:19.7pt;width:114.8pt;height:73.5pt;z-index:251662336" adj="-3716,29211" filled="f">
            <v:textbox style="mso-next-textbox:#_x0000_s1046">
              <w:txbxContent>
                <w:p w14:paraId="669BD9B2" w14:textId="77777777" w:rsidR="00DB518D" w:rsidRPr="003020D4" w:rsidRDefault="00DB518D" w:rsidP="003020D4">
                  <w:pPr>
                    <w:pStyle w:val="Figura"/>
                    <w:jc w:val="both"/>
                    <w:rPr>
                      <w:rFonts w:ascii="Arial" w:hAnsi="Arial" w:cs="Arial"/>
                      <w:sz w:val="20"/>
                    </w:rPr>
                  </w:pPr>
                  <w:r w:rsidRPr="003020D4">
                    <w:rPr>
                      <w:rFonts w:ascii="Arial" w:hAnsi="Arial" w:cs="Arial"/>
                      <w:sz w:val="20"/>
                    </w:rPr>
                    <w:t>S: 412545605000001</w:t>
                  </w:r>
                </w:p>
                <w:p w14:paraId="03FB5F67" w14:textId="77777777" w:rsidR="00DB518D" w:rsidRPr="003020D4" w:rsidRDefault="00DB518D" w:rsidP="003020D4">
                  <w:pPr>
                    <w:pStyle w:val="Figura"/>
                    <w:jc w:val="both"/>
                    <w:rPr>
                      <w:rFonts w:ascii="Arial" w:hAnsi="Arial" w:cs="Arial"/>
                      <w:sz w:val="20"/>
                    </w:rPr>
                  </w:pPr>
                  <w:r w:rsidRPr="003020D4">
                    <w:rPr>
                      <w:rFonts w:ascii="Arial" w:hAnsi="Arial" w:cs="Arial"/>
                      <w:sz w:val="20"/>
                    </w:rPr>
                    <w:t>A: 16,54 ha</w:t>
                  </w:r>
                </w:p>
                <w:p w14:paraId="5D87AECF" w14:textId="77777777" w:rsidR="00DB518D" w:rsidRPr="003020D4" w:rsidRDefault="00DB518D" w:rsidP="003020D4">
                  <w:pPr>
                    <w:pStyle w:val="Figura"/>
                    <w:jc w:val="both"/>
                    <w:rPr>
                      <w:rFonts w:ascii="Arial" w:hAnsi="Arial" w:cs="Arial"/>
                      <w:sz w:val="20"/>
                    </w:rPr>
                  </w:pPr>
                  <w:r w:rsidRPr="003020D4">
                    <w:rPr>
                      <w:rFonts w:ascii="Arial" w:hAnsi="Arial" w:cs="Arial"/>
                      <w:sz w:val="20"/>
                    </w:rPr>
                    <w:t>D: 3068.12</w:t>
                  </w:r>
                </w:p>
                <w:p w14:paraId="394A2479" w14:textId="77777777" w:rsidR="00DB518D" w:rsidRPr="003020D4" w:rsidRDefault="00DB518D" w:rsidP="003020D4">
                  <w:pPr>
                    <w:pStyle w:val="Figura"/>
                    <w:jc w:val="both"/>
                    <w:rPr>
                      <w:rFonts w:ascii="Arial" w:hAnsi="Arial" w:cs="Arial"/>
                      <w:sz w:val="20"/>
                    </w:rPr>
                  </w:pPr>
                  <w:r w:rsidRPr="003020D4">
                    <w:rPr>
                      <w:rFonts w:ascii="Arial" w:hAnsi="Arial" w:cs="Arial"/>
                      <w:sz w:val="20"/>
                    </w:rPr>
                    <w:t>P: 456</w:t>
                  </w:r>
                </w:p>
                <w:p w14:paraId="6C6617A9" w14:textId="77777777" w:rsidR="00DB518D" w:rsidRPr="005307AB" w:rsidRDefault="00DB518D" w:rsidP="00503441">
                  <w:pPr>
                    <w:pStyle w:val="Figura"/>
                    <w:jc w:val="both"/>
                  </w:pPr>
                </w:p>
              </w:txbxContent>
            </v:textbox>
          </v:shape>
        </w:pict>
      </w:r>
      <w:r>
        <w:rPr>
          <w:noProof/>
        </w:rPr>
        <w:pict w14:anchorId="7078ED7A">
          <v:shape id="_x0000_s1058" type="#_x0000_t61" style="position:absolute;left:0;text-align:left;margin-left:304.9pt;margin-top:9.05pt;width:114.8pt;height:1in;z-index:251666432" adj="3443,34110" filled="f">
            <v:textbox style="mso-next-textbox:#_x0000_s1058">
              <w:txbxContent>
                <w:p w14:paraId="4BB5FEA4" w14:textId="77777777" w:rsidR="00DB518D" w:rsidRPr="007A2694" w:rsidRDefault="00DB518D" w:rsidP="007A2694">
                  <w:pPr>
                    <w:pStyle w:val="Figura"/>
                    <w:jc w:val="both"/>
                    <w:rPr>
                      <w:rFonts w:ascii="Arial" w:hAnsi="Arial" w:cs="Arial"/>
                      <w:sz w:val="20"/>
                    </w:rPr>
                  </w:pPr>
                  <w:r w:rsidRPr="007A2694">
                    <w:rPr>
                      <w:rFonts w:ascii="Arial" w:hAnsi="Arial" w:cs="Arial"/>
                      <w:sz w:val="20"/>
                    </w:rPr>
                    <w:t>S: 412545605000009</w:t>
                  </w:r>
                </w:p>
                <w:p w14:paraId="1FF6AFBF" w14:textId="77777777" w:rsidR="00DB518D" w:rsidRPr="007A2694" w:rsidRDefault="00DB518D" w:rsidP="007A2694">
                  <w:pPr>
                    <w:pStyle w:val="Figura"/>
                    <w:jc w:val="both"/>
                    <w:rPr>
                      <w:rFonts w:ascii="Arial" w:hAnsi="Arial" w:cs="Arial"/>
                      <w:sz w:val="20"/>
                    </w:rPr>
                  </w:pPr>
                  <w:r w:rsidRPr="007A2694">
                    <w:rPr>
                      <w:rFonts w:ascii="Arial" w:hAnsi="Arial" w:cs="Arial"/>
                      <w:sz w:val="20"/>
                    </w:rPr>
                    <w:t>A: 15,845 ha</w:t>
                  </w:r>
                </w:p>
                <w:p w14:paraId="55C107E1" w14:textId="77777777" w:rsidR="00DB518D" w:rsidRPr="007A2694" w:rsidRDefault="00DB518D" w:rsidP="007A2694">
                  <w:pPr>
                    <w:pStyle w:val="Figura"/>
                    <w:jc w:val="both"/>
                    <w:rPr>
                      <w:rFonts w:ascii="Arial" w:hAnsi="Arial" w:cs="Arial"/>
                      <w:sz w:val="20"/>
                    </w:rPr>
                  </w:pPr>
                  <w:r w:rsidRPr="007A2694">
                    <w:rPr>
                      <w:rFonts w:ascii="Arial" w:hAnsi="Arial" w:cs="Arial"/>
                      <w:sz w:val="20"/>
                    </w:rPr>
                    <w:t>D: 2858.49</w:t>
                  </w:r>
                </w:p>
                <w:tbl>
                  <w:tblPr>
                    <w:tblW w:w="5000" w:type="pct"/>
                    <w:tblCellSpacing w:w="0" w:type="dxa"/>
                    <w:tblCellMar>
                      <w:top w:w="30" w:type="dxa"/>
                      <w:left w:w="30" w:type="dxa"/>
                      <w:bottom w:w="30" w:type="dxa"/>
                      <w:right w:w="3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874"/>
                    <w:gridCol w:w="194"/>
                  </w:tblGrid>
                  <w:tr w:rsidR="00DB518D" w:rsidRPr="007A2694" w14:paraId="61039CF9" w14:textId="77777777" w:rsidTr="00747BF4">
                    <w:trPr>
                      <w:tblCellSpacing w:w="0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14:paraId="6958263E" w14:textId="77777777" w:rsidR="00DB518D" w:rsidRPr="007A2694" w:rsidRDefault="00DB518D" w:rsidP="007A2694">
                        <w:pPr>
                          <w:pStyle w:val="Figura"/>
                          <w:jc w:val="both"/>
                          <w:rPr>
                            <w:rFonts w:ascii="Arial" w:hAnsi="Arial" w:cs="Arial"/>
                            <w:sz w:val="20"/>
                          </w:rPr>
                        </w:pPr>
                        <w:r w:rsidRPr="007A2694">
                          <w:rPr>
                            <w:rFonts w:ascii="Arial" w:hAnsi="Arial" w:cs="Arial"/>
                            <w:sz w:val="20"/>
                          </w:rPr>
                          <w:t>P: 407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14:paraId="75BFFAC0" w14:textId="77777777" w:rsidR="00DB518D" w:rsidRPr="007A2694" w:rsidRDefault="00DB518D" w:rsidP="007A2694">
                        <w:pPr>
                          <w:pStyle w:val="Figura"/>
                          <w:jc w:val="both"/>
                          <w:rPr>
                            <w:rFonts w:ascii="Arial" w:hAnsi="Arial" w:cs="Arial"/>
                            <w:sz w:val="20"/>
                          </w:rPr>
                        </w:pPr>
                      </w:p>
                    </w:tc>
                  </w:tr>
                </w:tbl>
                <w:p w14:paraId="62A9D4CC" w14:textId="77777777" w:rsidR="00DB518D" w:rsidRPr="004722AD" w:rsidRDefault="00DB518D" w:rsidP="003020D4">
                  <w:pPr>
                    <w:pStyle w:val="Figura"/>
                    <w:jc w:val="both"/>
                    <w:rPr>
                      <w:rFonts w:ascii="Arial" w:hAnsi="Arial" w:cs="Arial"/>
                      <w:sz w:val="20"/>
                    </w:rPr>
                  </w:pPr>
                </w:p>
              </w:txbxContent>
            </v:textbox>
          </v:shape>
        </w:pict>
      </w:r>
      <w:r>
        <w:rPr>
          <w:noProof/>
        </w:rPr>
        <w:pict w14:anchorId="6A3B5B3A">
          <v:shape id="_x0000_s1059" type="#_x0000_t61" style="position:absolute;left:0;text-align:left;margin-left:138.65pt;margin-top:241.75pt;width:114.8pt;height:72.75pt;z-index:251667456" adj="30979,-16523" filled="f">
            <v:textbox style="mso-next-textbox:#_x0000_s1059">
              <w:txbxContent>
                <w:p w14:paraId="7197A4BB" w14:textId="77777777" w:rsidR="00DB518D" w:rsidRPr="003020D4" w:rsidRDefault="00DB518D" w:rsidP="003020D4">
                  <w:pPr>
                    <w:pStyle w:val="Figura"/>
                    <w:jc w:val="both"/>
                    <w:rPr>
                      <w:rFonts w:ascii="Arial" w:hAnsi="Arial" w:cs="Arial"/>
                      <w:sz w:val="20"/>
                    </w:rPr>
                  </w:pPr>
                  <w:r w:rsidRPr="003020D4">
                    <w:rPr>
                      <w:rFonts w:ascii="Arial" w:hAnsi="Arial" w:cs="Arial"/>
                      <w:sz w:val="20"/>
                    </w:rPr>
                    <w:t>S: 412545605000010</w:t>
                  </w:r>
                </w:p>
                <w:p w14:paraId="61978707" w14:textId="77777777" w:rsidR="00DB518D" w:rsidRPr="003020D4" w:rsidRDefault="00DB518D" w:rsidP="003020D4">
                  <w:pPr>
                    <w:pStyle w:val="Figura"/>
                    <w:jc w:val="both"/>
                    <w:rPr>
                      <w:rFonts w:ascii="Arial" w:hAnsi="Arial" w:cs="Arial"/>
                      <w:sz w:val="20"/>
                    </w:rPr>
                  </w:pPr>
                  <w:r w:rsidRPr="003020D4">
                    <w:rPr>
                      <w:rFonts w:ascii="Arial" w:hAnsi="Arial" w:cs="Arial"/>
                      <w:sz w:val="20"/>
                    </w:rPr>
                    <w:t>A: 22,963 ha</w:t>
                  </w:r>
                </w:p>
                <w:p w14:paraId="0D24035E" w14:textId="77777777" w:rsidR="00DB518D" w:rsidRPr="003020D4" w:rsidRDefault="00DB518D" w:rsidP="003020D4">
                  <w:pPr>
                    <w:pStyle w:val="Figura"/>
                    <w:jc w:val="both"/>
                    <w:rPr>
                      <w:rFonts w:ascii="Arial" w:hAnsi="Arial" w:cs="Arial"/>
                      <w:sz w:val="20"/>
                    </w:rPr>
                  </w:pPr>
                  <w:r w:rsidRPr="003020D4">
                    <w:rPr>
                      <w:rFonts w:ascii="Arial" w:hAnsi="Arial" w:cs="Arial"/>
                      <w:sz w:val="20"/>
                    </w:rPr>
                    <w:t>D: 3101.6</w:t>
                  </w:r>
                </w:p>
                <w:p w14:paraId="39A1EF3C" w14:textId="77777777" w:rsidR="00DB518D" w:rsidRPr="003020D4" w:rsidRDefault="00DB518D" w:rsidP="003020D4">
                  <w:pPr>
                    <w:pStyle w:val="Figura"/>
                    <w:jc w:val="both"/>
                    <w:rPr>
                      <w:rFonts w:ascii="Arial" w:hAnsi="Arial" w:cs="Arial"/>
                      <w:sz w:val="20"/>
                    </w:rPr>
                  </w:pPr>
                  <w:r w:rsidRPr="003020D4">
                    <w:rPr>
                      <w:rFonts w:ascii="Arial" w:hAnsi="Arial" w:cs="Arial"/>
                      <w:sz w:val="20"/>
                    </w:rPr>
                    <w:t>P: 640</w:t>
                  </w:r>
                </w:p>
                <w:p w14:paraId="1463B295" w14:textId="77777777" w:rsidR="00DB518D" w:rsidRPr="003020D4" w:rsidRDefault="00DB518D" w:rsidP="003020D4">
                  <w:pPr>
                    <w:pStyle w:val="Figura"/>
                    <w:jc w:val="both"/>
                    <w:rPr>
                      <w:rFonts w:ascii="Arial" w:hAnsi="Arial" w:cs="Arial"/>
                      <w:sz w:val="20"/>
                    </w:rPr>
                  </w:pPr>
                </w:p>
              </w:txbxContent>
            </v:textbox>
          </v:shape>
        </w:pict>
      </w:r>
      <w:r>
        <w:rPr>
          <w:noProof/>
        </w:rPr>
        <w:pict w14:anchorId="0227AE4B">
          <v:shape id="_x0000_s1055" type="#_x0000_t61" style="position:absolute;left:0;text-align:left;margin-left:23.85pt;margin-top:93.2pt;width:114.8pt;height:74.25pt;z-index:251663360" adj="20349,-10807" filled="f">
            <v:textbox style="mso-next-textbox:#_x0000_s1055">
              <w:txbxContent>
                <w:p w14:paraId="14D4B644" w14:textId="77777777" w:rsidR="00DB518D" w:rsidRPr="004722AD" w:rsidRDefault="00DB518D" w:rsidP="004722AD">
                  <w:pPr>
                    <w:pStyle w:val="Figura"/>
                    <w:jc w:val="both"/>
                    <w:rPr>
                      <w:rFonts w:ascii="Arial" w:hAnsi="Arial" w:cs="Arial"/>
                      <w:sz w:val="20"/>
                    </w:rPr>
                  </w:pPr>
                  <w:r w:rsidRPr="004722AD">
                    <w:rPr>
                      <w:rFonts w:ascii="Arial" w:hAnsi="Arial" w:cs="Arial"/>
                      <w:sz w:val="20"/>
                    </w:rPr>
                    <w:t>S: 412545605000003</w:t>
                  </w:r>
                </w:p>
                <w:p w14:paraId="3F611E47" w14:textId="77777777" w:rsidR="00DB518D" w:rsidRPr="004722AD" w:rsidRDefault="00DB518D" w:rsidP="004722AD">
                  <w:pPr>
                    <w:pStyle w:val="Figura"/>
                    <w:jc w:val="both"/>
                    <w:rPr>
                      <w:rFonts w:ascii="Arial" w:hAnsi="Arial" w:cs="Arial"/>
                      <w:sz w:val="20"/>
                    </w:rPr>
                  </w:pPr>
                  <w:r w:rsidRPr="004722AD">
                    <w:rPr>
                      <w:rFonts w:ascii="Arial" w:hAnsi="Arial" w:cs="Arial"/>
                      <w:sz w:val="20"/>
                    </w:rPr>
                    <w:t>A: 4,048 ha</w:t>
                  </w:r>
                </w:p>
                <w:p w14:paraId="0BD35FE4" w14:textId="77777777" w:rsidR="00DB518D" w:rsidRPr="004722AD" w:rsidRDefault="00DB518D" w:rsidP="004722AD">
                  <w:pPr>
                    <w:pStyle w:val="Figura"/>
                    <w:jc w:val="both"/>
                    <w:rPr>
                      <w:rFonts w:ascii="Arial" w:hAnsi="Arial" w:cs="Arial"/>
                      <w:sz w:val="20"/>
                    </w:rPr>
                  </w:pPr>
                  <w:r w:rsidRPr="004722AD">
                    <w:rPr>
                      <w:rFonts w:ascii="Arial" w:hAnsi="Arial" w:cs="Arial"/>
                      <w:sz w:val="20"/>
                    </w:rPr>
                    <w:t>D: 7257.13</w:t>
                  </w:r>
                </w:p>
                <w:p w14:paraId="471255FD" w14:textId="77777777" w:rsidR="00DB518D" w:rsidRPr="004722AD" w:rsidRDefault="00DB518D" w:rsidP="004722AD">
                  <w:pPr>
                    <w:pStyle w:val="Figura"/>
                    <w:jc w:val="both"/>
                    <w:rPr>
                      <w:rFonts w:ascii="Arial" w:hAnsi="Arial" w:cs="Arial"/>
                      <w:sz w:val="20"/>
                    </w:rPr>
                  </w:pPr>
                  <w:r w:rsidRPr="004722AD">
                    <w:rPr>
                      <w:rFonts w:ascii="Arial" w:hAnsi="Arial" w:cs="Arial"/>
                      <w:sz w:val="20"/>
                    </w:rPr>
                    <w:t>P: 264</w:t>
                  </w:r>
                </w:p>
                <w:p w14:paraId="2579B28A" w14:textId="77777777" w:rsidR="00DB518D" w:rsidRPr="004722AD" w:rsidRDefault="00DB518D" w:rsidP="003020D4">
                  <w:pPr>
                    <w:pStyle w:val="Figura"/>
                    <w:jc w:val="both"/>
                    <w:rPr>
                      <w:rFonts w:ascii="Arial" w:hAnsi="Arial" w:cs="Arial"/>
                      <w:sz w:val="20"/>
                    </w:rPr>
                  </w:pPr>
                </w:p>
              </w:txbxContent>
            </v:textbox>
          </v:shape>
        </w:pict>
      </w:r>
      <w:r w:rsidR="00503441">
        <w:rPr>
          <w:noProof/>
        </w:rPr>
        <w:drawing>
          <wp:inline distT="0" distB="0" distL="0" distR="0" wp14:anchorId="7948633D" wp14:editId="69140EC6">
            <wp:extent cx="7115048" cy="5356664"/>
            <wp:effectExtent l="0" t="0" r="0" b="0"/>
            <wp:docPr id="4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JP - MAPA SETORES CENSITÁRIOS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15048" cy="53566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147C1D" w14:textId="44DC7736" w:rsidR="006F3C50" w:rsidRDefault="006F3C50" w:rsidP="006F3C50">
      <w:pPr>
        <w:pStyle w:val="Legenda"/>
        <w:framePr w:w="0" w:hRule="auto" w:hSpace="0" w:wrap="auto" w:vAnchor="margin" w:hAnchor="text" w:xAlign="left" w:yAlign="inline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</w:pPr>
      <w:r>
        <w:t xml:space="preserve">Figura </w:t>
      </w:r>
      <w:r w:rsidR="00D1735F">
        <w:fldChar w:fldCharType="begin"/>
      </w:r>
      <w:r w:rsidR="003956D0">
        <w:instrText xml:space="preserve"> SEQ Figura \* ARABIC </w:instrText>
      </w:r>
      <w:r w:rsidR="00D1735F">
        <w:fldChar w:fldCharType="separate"/>
      </w:r>
      <w:r w:rsidR="00D90370">
        <w:rPr>
          <w:noProof/>
        </w:rPr>
        <w:t>3</w:t>
      </w:r>
      <w:r w:rsidR="00D1735F">
        <w:rPr>
          <w:noProof/>
        </w:rPr>
        <w:fldChar w:fldCharType="end"/>
      </w:r>
      <w:r>
        <w:t xml:space="preserve"> - </w:t>
      </w:r>
      <w:r w:rsidRPr="00E71458">
        <w:t>Setores Censitários do Perímetro Urbano</w:t>
      </w:r>
    </w:p>
    <w:p w14:paraId="40EA3BFA" w14:textId="77777777" w:rsidR="006F3C50" w:rsidRDefault="006F3C50" w:rsidP="006F3C50">
      <w:pPr>
        <w:pStyle w:val="PargrafodaLista"/>
        <w:numPr>
          <w:ilvl w:val="0"/>
          <w:numId w:val="35"/>
        </w:numPr>
        <w:sectPr w:rsidR="006F3C50" w:rsidSect="00A443D3">
          <w:pgSz w:w="16840" w:h="11907" w:orient="landscape" w:code="9"/>
          <w:pgMar w:top="1134" w:right="1134" w:bottom="1701" w:left="1701" w:header="567" w:footer="284" w:gutter="0"/>
          <w:cols w:space="720"/>
          <w:docGrid w:linePitch="272"/>
        </w:sectPr>
      </w:pPr>
    </w:p>
    <w:p w14:paraId="750BBEAF" w14:textId="77777777" w:rsidR="008E0739" w:rsidRDefault="00181D87" w:rsidP="00181D87">
      <w:pPr>
        <w:pStyle w:val="Ttulo1"/>
      </w:pPr>
      <w:bookmarkStart w:id="4" w:name="_Toc528165685"/>
      <w:r>
        <w:lastRenderedPageBreak/>
        <w:t>POPULAÇÃO DE INÍCIO DE PLANO</w:t>
      </w:r>
      <w:r w:rsidR="002E4AB9">
        <w:t xml:space="preserve"> E POPULAÇÃO DE SATURAÇÃO</w:t>
      </w:r>
      <w:bookmarkEnd w:id="4"/>
    </w:p>
    <w:p w14:paraId="5E9F29BF" w14:textId="77777777" w:rsidR="00181D87" w:rsidRDefault="00192583" w:rsidP="00192583">
      <w:r>
        <w:t>A estimativa da população atual, 2010, se deu pela multiplicação da densidade demográfica do setor censitário pela sua respectiva área deste setor dentro de cada sub-bacia.</w:t>
      </w:r>
    </w:p>
    <w:p w14:paraId="1B116D10" w14:textId="77777777" w:rsidR="000312F2" w:rsidRDefault="000312F2" w:rsidP="00181D87">
      <w:r>
        <w:t xml:space="preserve">Com o layout dos loteamentos existentes e projetados, fornecido pela prefeitura de </w:t>
      </w:r>
      <w:r w:rsidR="00430FE8">
        <w:t>São José das Palmeiras</w:t>
      </w:r>
      <w:r>
        <w:t xml:space="preserve">, foram contados os lotes totais de cada sub-bacia. Com o número da população, resultado da multiplicação da densidade demográfica pela área de cada setor censitário de cada sub-bacia, </w:t>
      </w:r>
      <w:r w:rsidR="002E4AB9">
        <w:t xml:space="preserve">a </w:t>
      </w:r>
      <w:r>
        <w:t xml:space="preserve">população </w:t>
      </w:r>
      <w:r w:rsidR="002E4AB9">
        <w:t>é</w:t>
      </w:r>
      <w:r>
        <w:t xml:space="preserve"> dividida pela média do número de moradores por lote de cada setor censitário, tem-se o número de lotes ocupados.</w:t>
      </w:r>
    </w:p>
    <w:p w14:paraId="0691CF24" w14:textId="77777777" w:rsidR="000312F2" w:rsidRDefault="000312F2" w:rsidP="00181D87">
      <w:r>
        <w:t xml:space="preserve">Em resumo, </w:t>
      </w:r>
      <w:r w:rsidR="00192583">
        <w:t>o Q</w:t>
      </w:r>
      <w:r w:rsidR="00910C4E">
        <w:t>uadro</w:t>
      </w:r>
      <w:r w:rsidR="002E4AB9">
        <w:t>2</w:t>
      </w:r>
      <w:r>
        <w:t xml:space="preserve"> mostra os dados de cada sub-bacia para o sistema de </w:t>
      </w:r>
      <w:r w:rsidR="00430FE8">
        <w:t>São José das Palmeiras</w:t>
      </w:r>
      <w:r>
        <w:t>.</w:t>
      </w:r>
    </w:p>
    <w:p w14:paraId="22C440C4" w14:textId="77777777" w:rsidR="00366A29" w:rsidRDefault="00192583" w:rsidP="00192583">
      <w:r>
        <w:t>Para a determinação da população de saturação, adotou-se 5 habitantes para cada lote existente ou projetado, obtidos conforme layout disponibilizado pela prefeitura. Não foi considerado o zoneamento urbano da cidade visto que se determinada sub-bacia apresentar área total superior às zonas urbanas nela inseridas, a vazão de contribuição destas populações de saturação nestas zonas urbanas não serão concentradas aos seus respectivos trechos de coletores, mas sim distribuídos uniformemente em toda a sub-bacia.</w:t>
      </w:r>
    </w:p>
    <w:p w14:paraId="5DF56AE1" w14:textId="77777777" w:rsidR="00CE43FA" w:rsidRDefault="00331754" w:rsidP="00181D87">
      <w:r>
        <w:t>Também não foi considera</w:t>
      </w:r>
      <w:r w:rsidR="00CE43FA">
        <w:t xml:space="preserve">do o adensamento de lotes por sub-bacias, ao longo do período de projeto, já que não se tem </w:t>
      </w:r>
      <w:r w:rsidR="00366A29">
        <w:t xml:space="preserve">certeza </w:t>
      </w:r>
      <w:r w:rsidR="00CE43FA">
        <w:t xml:space="preserve">ou mesmo </w:t>
      </w:r>
      <w:r w:rsidR="00366A29">
        <w:t>preferência</w:t>
      </w:r>
      <w:r w:rsidR="00CE43FA">
        <w:t xml:space="preserve"> de adensamento da cidade, e a rede coletora de esgoto, de qualquer forma, deve atender todos os lotes dentro do perímetro urbano da cidade.</w:t>
      </w:r>
    </w:p>
    <w:p w14:paraId="2B12251D" w14:textId="77777777" w:rsidR="0074619C" w:rsidRDefault="00503441" w:rsidP="0074619C">
      <w:pPr>
        <w:pStyle w:val="Figura"/>
        <w:keepNext/>
      </w:pPr>
      <w:r>
        <w:rPr>
          <w:noProof/>
        </w:rPr>
        <w:lastRenderedPageBreak/>
        <w:drawing>
          <wp:inline distT="0" distB="0" distL="0" distR="0" wp14:anchorId="4187A642" wp14:editId="0C021423">
            <wp:extent cx="5760085" cy="3166745"/>
            <wp:effectExtent l="19050" t="0" r="0" b="0"/>
            <wp:docPr id="5" name="Imagem 4" descr="SJP - MAPA LOTEAMENTO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JP - MAPA LOTEAMENTO 2.jp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085" cy="31667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26882C" w14:textId="18DB63DC" w:rsidR="00B52500" w:rsidRPr="00B52500" w:rsidRDefault="0074619C" w:rsidP="00963678">
      <w:pPr>
        <w:pStyle w:val="Legenda"/>
        <w:framePr w:w="0" w:hRule="auto" w:hSpace="0" w:wrap="auto" w:vAnchor="margin" w:hAnchor="text" w:xAlign="left" w:yAlign="inline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</w:pPr>
      <w:r>
        <w:t xml:space="preserve">Figura </w:t>
      </w:r>
      <w:r w:rsidR="00D1735F">
        <w:fldChar w:fldCharType="begin"/>
      </w:r>
      <w:r w:rsidR="003956D0">
        <w:instrText xml:space="preserve"> SEQ Figura \* ARABIC </w:instrText>
      </w:r>
      <w:r w:rsidR="00D1735F">
        <w:fldChar w:fldCharType="separate"/>
      </w:r>
      <w:r w:rsidR="00D90370">
        <w:rPr>
          <w:noProof/>
        </w:rPr>
        <w:t>4</w:t>
      </w:r>
      <w:r w:rsidR="00D1735F">
        <w:rPr>
          <w:noProof/>
        </w:rPr>
        <w:fldChar w:fldCharType="end"/>
      </w:r>
      <w:r>
        <w:t xml:space="preserve"> - Mapa do Loteamento Atualizado da Área Urbana</w:t>
      </w:r>
    </w:p>
    <w:p w14:paraId="4B42FA7E" w14:textId="77777777" w:rsidR="000312F2" w:rsidRDefault="000312F2" w:rsidP="002E4AB9">
      <w:pPr>
        <w:ind w:firstLine="0"/>
      </w:pPr>
    </w:p>
    <w:p w14:paraId="63908D03" w14:textId="23D39876" w:rsidR="00910C4E" w:rsidRDefault="00910C4E" w:rsidP="004E0585">
      <w:pPr>
        <w:spacing w:before="0" w:beforeAutospacing="0" w:after="200" w:afterAutospacing="0" w:line="276" w:lineRule="auto"/>
        <w:ind w:firstLine="0"/>
        <w:jc w:val="left"/>
      </w:pPr>
      <w:r>
        <w:t xml:space="preserve">Quadro </w:t>
      </w:r>
      <w:r w:rsidR="00D1735F">
        <w:fldChar w:fldCharType="begin"/>
      </w:r>
      <w:r w:rsidR="003956D0">
        <w:instrText xml:space="preserve"> SEQ Quadro \* ARABIC </w:instrText>
      </w:r>
      <w:r w:rsidR="00D1735F">
        <w:fldChar w:fldCharType="separate"/>
      </w:r>
      <w:r w:rsidR="00D90370">
        <w:rPr>
          <w:noProof/>
        </w:rPr>
        <w:t>2</w:t>
      </w:r>
      <w:r w:rsidR="00D1735F">
        <w:rPr>
          <w:noProof/>
        </w:rPr>
        <w:fldChar w:fldCharType="end"/>
      </w:r>
      <w:r>
        <w:t xml:space="preserve"> - Cálculo População Início de Plano</w:t>
      </w:r>
      <w:r w:rsidR="00DC732B">
        <w:t xml:space="preserve"> e Saturação</w:t>
      </w:r>
      <w:r>
        <w:t xml:space="preserve"> por Sub Bacia</w:t>
      </w:r>
    </w:p>
    <w:p w14:paraId="3B7E92BE" w14:textId="77777777" w:rsidR="00313B9E" w:rsidRDefault="009F2F1C" w:rsidP="009F2F1C">
      <w:pPr>
        <w:ind w:firstLine="284"/>
        <w:jc w:val="left"/>
      </w:pPr>
      <w:r w:rsidRPr="009F2F1C">
        <w:rPr>
          <w:noProof/>
        </w:rPr>
        <w:drawing>
          <wp:inline distT="0" distB="0" distL="0" distR="0" wp14:anchorId="46CB343E" wp14:editId="7CA00AD5">
            <wp:extent cx="5921828" cy="2438400"/>
            <wp:effectExtent l="0" t="0" r="0" b="0"/>
            <wp:docPr id="7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2015" cy="24384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1D05706" w14:textId="77777777" w:rsidR="000C56E4" w:rsidRDefault="000C56E4" w:rsidP="000312F2"/>
    <w:p w14:paraId="30A7260C" w14:textId="77777777" w:rsidR="000C56E4" w:rsidRDefault="000C56E4" w:rsidP="000312F2">
      <w:pPr>
        <w:sectPr w:rsidR="000C56E4" w:rsidSect="003956D0">
          <w:pgSz w:w="11906" w:h="16838" w:code="9"/>
          <w:pgMar w:top="1134" w:right="1701" w:bottom="1701" w:left="1134" w:header="567" w:footer="283" w:gutter="0"/>
          <w:cols w:space="708"/>
          <w:docGrid w:linePitch="360"/>
        </w:sectPr>
      </w:pPr>
    </w:p>
    <w:p w14:paraId="176B5BED" w14:textId="77777777" w:rsidR="000312F2" w:rsidRDefault="00366A29" w:rsidP="00366A29">
      <w:pPr>
        <w:pStyle w:val="Ttulo1"/>
      </w:pPr>
      <w:bookmarkStart w:id="5" w:name="_Toc528165686"/>
      <w:r>
        <w:lastRenderedPageBreak/>
        <w:t>VAZÕES DE DIMENSIONAMENTO DA REDE COLETORA DE ESGOTO</w:t>
      </w:r>
      <w:bookmarkEnd w:id="5"/>
    </w:p>
    <w:p w14:paraId="0CB25B1B" w14:textId="77777777" w:rsidR="00366A29" w:rsidRDefault="00366A29" w:rsidP="00366A29">
      <w:r>
        <w:t>A rede coletora de esgoto (RCE) foi dimensionada por sub bacia. P</w:t>
      </w:r>
      <w:r w:rsidR="00331754">
        <w:t>ara cada uma delas foram contada</w:t>
      </w:r>
      <w:r>
        <w:t>s a quantidade de lotes totais, conforme layout disponibilizado pela prefeitura, e considerada saturação de 5 habitantes por lote, também foi considerado o consumo atual de água, de 125 litros por pessoas o qual resultará na vazão de saturação.</w:t>
      </w:r>
    </w:p>
    <w:p w14:paraId="315DE3A4" w14:textId="77777777" w:rsidR="00366A29" w:rsidRDefault="00192583" w:rsidP="00366A29">
      <w:r>
        <w:t>Com base em dados mais precisos obtidos no desenvolvimento do projeto básico, foram realizadas algumas alterações nos quadros de vazões apresentados no RTP-I, refinando os resultados encontrados. O Quadro 3 apresenta a tabela de vazões do sistema, conforme os parâmetros a seguir:</w:t>
      </w:r>
    </w:p>
    <w:p w14:paraId="79F2D355" w14:textId="77777777" w:rsidR="00EE7228" w:rsidRDefault="00EE7228" w:rsidP="00EE7228">
      <w:pPr>
        <w:pStyle w:val="Legenda"/>
        <w:keepNext/>
        <w:framePr w:w="0" w:hRule="auto" w:hSpace="0" w:wrap="auto" w:vAnchor="margin" w:hAnchor="text" w:xAlign="left" w:yAlign="inline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</w:pPr>
      <w:r w:rsidRPr="00F36409">
        <w:t xml:space="preserve">Quadro </w:t>
      </w:r>
      <w:r w:rsidR="00192583">
        <w:t>3</w:t>
      </w:r>
      <w:r w:rsidRPr="00F36409">
        <w:t xml:space="preserve"> - Resumo de Populações e Vazões</w:t>
      </w:r>
    </w:p>
    <w:tbl>
      <w:tblPr>
        <w:tblW w:w="814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60"/>
        <w:gridCol w:w="1780"/>
      </w:tblGrid>
      <w:tr w:rsidR="00192583" w:rsidRPr="00192583" w14:paraId="529E9B46" w14:textId="77777777" w:rsidTr="0039779B">
        <w:trPr>
          <w:trHeight w:val="315"/>
          <w:jc w:val="center"/>
        </w:trPr>
        <w:tc>
          <w:tcPr>
            <w:tcW w:w="636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73A24C07" w14:textId="77777777" w:rsidR="00192583" w:rsidRPr="00192583" w:rsidRDefault="00192583" w:rsidP="00192583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b/>
                <w:bCs/>
                <w:sz w:val="20"/>
              </w:rPr>
            </w:pPr>
            <w:r w:rsidRPr="00192583">
              <w:rPr>
                <w:rFonts w:cs="Arial"/>
                <w:b/>
                <w:bCs/>
                <w:sz w:val="20"/>
              </w:rPr>
              <w:t>Item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344B94F7" w14:textId="77777777" w:rsidR="00192583" w:rsidRPr="00192583" w:rsidRDefault="00192583" w:rsidP="00192583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b/>
                <w:bCs/>
                <w:sz w:val="20"/>
              </w:rPr>
            </w:pPr>
            <w:r w:rsidRPr="00192583">
              <w:rPr>
                <w:rFonts w:cs="Arial"/>
                <w:b/>
                <w:bCs/>
                <w:sz w:val="20"/>
              </w:rPr>
              <w:t>Valor e Unidade</w:t>
            </w:r>
          </w:p>
        </w:tc>
      </w:tr>
      <w:tr w:rsidR="00192583" w:rsidRPr="00192583" w14:paraId="4FCC226B" w14:textId="77777777" w:rsidTr="0039779B">
        <w:trPr>
          <w:trHeight w:val="402"/>
          <w:jc w:val="center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shd w:val="clear" w:color="000000" w:fill="DCE6F1"/>
            <w:noWrap/>
            <w:vAlign w:val="center"/>
            <w:hideMark/>
          </w:tcPr>
          <w:p w14:paraId="29B7BA93" w14:textId="77777777" w:rsidR="00192583" w:rsidRPr="00192583" w:rsidRDefault="00192583" w:rsidP="00192583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b/>
                <w:bCs/>
                <w:sz w:val="20"/>
              </w:rPr>
            </w:pPr>
            <w:r w:rsidRPr="00192583">
              <w:rPr>
                <w:rFonts w:cs="Arial"/>
                <w:b/>
                <w:bCs/>
                <w:sz w:val="20"/>
              </w:rPr>
              <w:t>Q: consumo de água per capita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000000" w:fill="DCE6F1"/>
            <w:noWrap/>
            <w:vAlign w:val="center"/>
            <w:hideMark/>
          </w:tcPr>
          <w:p w14:paraId="087D73B2" w14:textId="77777777" w:rsidR="00192583" w:rsidRPr="00192583" w:rsidRDefault="00192583" w:rsidP="00192583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 w:val="20"/>
              </w:rPr>
            </w:pPr>
            <w:r w:rsidRPr="00192583">
              <w:rPr>
                <w:rFonts w:cs="Arial"/>
                <w:sz w:val="20"/>
              </w:rPr>
              <w:t>125,00</w:t>
            </w:r>
          </w:p>
        </w:tc>
      </w:tr>
      <w:tr w:rsidR="00192583" w:rsidRPr="00192583" w14:paraId="06A26288" w14:textId="77777777" w:rsidTr="0039779B">
        <w:trPr>
          <w:trHeight w:val="799"/>
          <w:jc w:val="center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55149E5" w14:textId="77777777" w:rsidR="00192583" w:rsidRPr="00192583" w:rsidRDefault="00192583" w:rsidP="00192583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b/>
                <w:bCs/>
                <w:sz w:val="20"/>
              </w:rPr>
            </w:pPr>
            <w:r w:rsidRPr="00192583">
              <w:rPr>
                <w:rFonts w:cs="Arial"/>
                <w:b/>
                <w:bCs/>
                <w:sz w:val="20"/>
              </w:rPr>
              <w:t>C: relação entre a vazão de esgoto que tem acesso ao sistema coletor e a vazão de água distribuída à população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A8CCD06" w14:textId="77777777" w:rsidR="00192583" w:rsidRPr="00192583" w:rsidRDefault="00192583" w:rsidP="00192583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 w:val="20"/>
              </w:rPr>
            </w:pPr>
            <w:r w:rsidRPr="00192583">
              <w:rPr>
                <w:rFonts w:cs="Arial"/>
                <w:sz w:val="20"/>
              </w:rPr>
              <w:t>0,8</w:t>
            </w:r>
          </w:p>
        </w:tc>
      </w:tr>
      <w:tr w:rsidR="00192583" w:rsidRPr="00192583" w14:paraId="006F3AED" w14:textId="77777777" w:rsidTr="0039779B">
        <w:trPr>
          <w:trHeight w:val="402"/>
          <w:jc w:val="center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shd w:val="clear" w:color="000000" w:fill="DCE6F1"/>
            <w:noWrap/>
            <w:vAlign w:val="center"/>
            <w:hideMark/>
          </w:tcPr>
          <w:p w14:paraId="1EAABEEB" w14:textId="77777777" w:rsidR="00192583" w:rsidRPr="00192583" w:rsidRDefault="00192583" w:rsidP="00192583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b/>
                <w:bCs/>
                <w:sz w:val="20"/>
              </w:rPr>
            </w:pPr>
            <w:r w:rsidRPr="00192583">
              <w:rPr>
                <w:rFonts w:cs="Arial"/>
                <w:b/>
                <w:bCs/>
                <w:sz w:val="20"/>
              </w:rPr>
              <w:t>P0: População em 2010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000000" w:fill="DCE6F1"/>
            <w:noWrap/>
            <w:vAlign w:val="center"/>
            <w:hideMark/>
          </w:tcPr>
          <w:p w14:paraId="176B0A1A" w14:textId="77777777" w:rsidR="00192583" w:rsidRPr="00192583" w:rsidRDefault="00081D3C" w:rsidP="00192583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2382</w:t>
            </w:r>
          </w:p>
        </w:tc>
      </w:tr>
      <w:tr w:rsidR="00192583" w:rsidRPr="00192583" w14:paraId="5EE5CDAC" w14:textId="77777777" w:rsidTr="0039779B">
        <w:trPr>
          <w:trHeight w:val="402"/>
          <w:jc w:val="center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6344168" w14:textId="77777777" w:rsidR="00192583" w:rsidRPr="00192583" w:rsidRDefault="00192583" w:rsidP="00192583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b/>
                <w:bCs/>
                <w:sz w:val="20"/>
              </w:rPr>
            </w:pPr>
            <w:r w:rsidRPr="00192583">
              <w:rPr>
                <w:rFonts w:cs="Arial"/>
                <w:b/>
                <w:bCs/>
                <w:sz w:val="20"/>
              </w:rPr>
              <w:t>INF: Taxa de Infiltração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DBE0C2C" w14:textId="77777777" w:rsidR="00192583" w:rsidRPr="00192583" w:rsidRDefault="00192583" w:rsidP="00192583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 w:val="20"/>
              </w:rPr>
            </w:pPr>
            <w:r w:rsidRPr="00192583">
              <w:rPr>
                <w:rFonts w:cs="Arial"/>
                <w:sz w:val="20"/>
              </w:rPr>
              <w:t>0,0001 l/s/Km</w:t>
            </w:r>
          </w:p>
        </w:tc>
      </w:tr>
      <w:tr w:rsidR="00192583" w:rsidRPr="00192583" w14:paraId="3BC77851" w14:textId="77777777" w:rsidTr="0039779B">
        <w:trPr>
          <w:trHeight w:val="402"/>
          <w:jc w:val="center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shd w:val="clear" w:color="000000" w:fill="DCE6F1"/>
            <w:noWrap/>
            <w:vAlign w:val="center"/>
            <w:hideMark/>
          </w:tcPr>
          <w:p w14:paraId="31102996" w14:textId="77777777" w:rsidR="00192583" w:rsidRPr="00192583" w:rsidRDefault="00192583" w:rsidP="00192583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b/>
                <w:bCs/>
                <w:sz w:val="20"/>
              </w:rPr>
            </w:pPr>
            <w:r w:rsidRPr="00192583">
              <w:rPr>
                <w:rFonts w:cs="Arial"/>
                <w:b/>
                <w:bCs/>
                <w:sz w:val="20"/>
              </w:rPr>
              <w:t>Taxa de RCE: Rede Coletora de Esgoto por domicílio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000000" w:fill="DCE6F1"/>
            <w:noWrap/>
            <w:vAlign w:val="center"/>
            <w:hideMark/>
          </w:tcPr>
          <w:p w14:paraId="54181AC2" w14:textId="77777777" w:rsidR="00192583" w:rsidRPr="00192583" w:rsidRDefault="00081D3C" w:rsidP="00192583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17,9</w:t>
            </w:r>
            <w:r w:rsidR="00192583" w:rsidRPr="00192583">
              <w:rPr>
                <w:rFonts w:cs="Arial"/>
                <w:sz w:val="20"/>
              </w:rPr>
              <w:t>0 metros</w:t>
            </w:r>
          </w:p>
        </w:tc>
      </w:tr>
      <w:tr w:rsidR="00192583" w:rsidRPr="00192583" w14:paraId="43F5118B" w14:textId="77777777" w:rsidTr="0039779B">
        <w:trPr>
          <w:trHeight w:val="402"/>
          <w:jc w:val="center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E5F8E38" w14:textId="77777777" w:rsidR="00192583" w:rsidRPr="00192583" w:rsidRDefault="00192583" w:rsidP="00192583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b/>
                <w:bCs/>
                <w:sz w:val="20"/>
              </w:rPr>
            </w:pPr>
            <w:r w:rsidRPr="00192583">
              <w:rPr>
                <w:rFonts w:cs="Arial"/>
                <w:b/>
                <w:bCs/>
                <w:sz w:val="20"/>
              </w:rPr>
              <w:t>K1: Coeficiente do dia de maior consumo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2DFEF88" w14:textId="77777777" w:rsidR="00192583" w:rsidRPr="00192583" w:rsidRDefault="00081D3C" w:rsidP="00192583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1,53</w:t>
            </w:r>
          </w:p>
        </w:tc>
      </w:tr>
      <w:tr w:rsidR="00192583" w:rsidRPr="00192583" w14:paraId="602283C0" w14:textId="77777777" w:rsidTr="0039779B">
        <w:trPr>
          <w:trHeight w:val="402"/>
          <w:jc w:val="center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shd w:val="clear" w:color="000000" w:fill="DCE6F1"/>
            <w:noWrap/>
            <w:vAlign w:val="center"/>
            <w:hideMark/>
          </w:tcPr>
          <w:p w14:paraId="2BAED2DF" w14:textId="77777777" w:rsidR="00192583" w:rsidRPr="00192583" w:rsidRDefault="00192583" w:rsidP="00192583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b/>
                <w:bCs/>
                <w:sz w:val="20"/>
              </w:rPr>
            </w:pPr>
            <w:r w:rsidRPr="00192583">
              <w:rPr>
                <w:rFonts w:cs="Arial"/>
                <w:b/>
                <w:bCs/>
                <w:sz w:val="20"/>
              </w:rPr>
              <w:t>K2: Coeficiente da hora de maior consumo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000000" w:fill="DCE6F1"/>
            <w:noWrap/>
            <w:vAlign w:val="center"/>
            <w:hideMark/>
          </w:tcPr>
          <w:p w14:paraId="6CDC7287" w14:textId="77777777" w:rsidR="00192583" w:rsidRPr="00192583" w:rsidRDefault="00192583" w:rsidP="00192583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 w:val="20"/>
              </w:rPr>
            </w:pPr>
            <w:r w:rsidRPr="00192583">
              <w:rPr>
                <w:rFonts w:cs="Arial"/>
                <w:sz w:val="20"/>
              </w:rPr>
              <w:t>1,5</w:t>
            </w:r>
          </w:p>
        </w:tc>
      </w:tr>
      <w:tr w:rsidR="00192583" w:rsidRPr="00192583" w14:paraId="2CA0A332" w14:textId="77777777" w:rsidTr="00360EF2">
        <w:trPr>
          <w:trHeight w:val="402"/>
          <w:jc w:val="center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7254D5E" w14:textId="77777777" w:rsidR="00192583" w:rsidRPr="00192583" w:rsidRDefault="00192583" w:rsidP="00192583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b/>
                <w:bCs/>
                <w:sz w:val="20"/>
              </w:rPr>
            </w:pPr>
            <w:r w:rsidRPr="00192583">
              <w:rPr>
                <w:rFonts w:cs="Arial"/>
                <w:b/>
                <w:bCs/>
                <w:sz w:val="20"/>
              </w:rPr>
              <w:t>K3: Coeficiente de vazão mínima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D15E936" w14:textId="77777777" w:rsidR="00192583" w:rsidRPr="00192583" w:rsidRDefault="00192583" w:rsidP="00192583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 w:val="20"/>
              </w:rPr>
            </w:pPr>
            <w:r w:rsidRPr="00192583">
              <w:rPr>
                <w:rFonts w:cs="Arial"/>
                <w:sz w:val="20"/>
              </w:rPr>
              <w:t>0,5</w:t>
            </w:r>
          </w:p>
        </w:tc>
      </w:tr>
      <w:tr w:rsidR="00360EF2" w:rsidRPr="00192583" w14:paraId="59F7D65B" w14:textId="77777777" w:rsidTr="00360EF2">
        <w:trPr>
          <w:trHeight w:val="402"/>
          <w:jc w:val="center"/>
        </w:trPr>
        <w:tc>
          <w:tcPr>
            <w:tcW w:w="63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DBE5F1" w:themeFill="accent1" w:themeFillTint="33"/>
            <w:noWrap/>
            <w:vAlign w:val="center"/>
          </w:tcPr>
          <w:p w14:paraId="29A18231" w14:textId="77777777" w:rsidR="00360EF2" w:rsidRPr="00360EF2" w:rsidRDefault="00360EF2" w:rsidP="00192583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b/>
                <w:bCs/>
                <w:sz w:val="20"/>
              </w:rPr>
            </w:pPr>
            <w:proofErr w:type="spellStart"/>
            <w:r>
              <w:rPr>
                <w:rFonts w:cs="Arial"/>
                <w:b/>
                <w:bCs/>
                <w:sz w:val="20"/>
              </w:rPr>
              <w:t>Q</w:t>
            </w:r>
            <w:r>
              <w:rPr>
                <w:rFonts w:cs="Arial"/>
                <w:b/>
                <w:bCs/>
                <w:sz w:val="20"/>
                <w:vertAlign w:val="subscript"/>
              </w:rPr>
              <w:t>min</w:t>
            </w:r>
            <w:proofErr w:type="spellEnd"/>
            <w:r>
              <w:rPr>
                <w:rFonts w:cs="Arial"/>
                <w:b/>
                <w:bCs/>
                <w:sz w:val="20"/>
              </w:rPr>
              <w:t>: Vazão mínima de cálculo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DBE5F1" w:themeFill="accent1" w:themeFillTint="33"/>
            <w:noWrap/>
            <w:vAlign w:val="center"/>
          </w:tcPr>
          <w:p w14:paraId="340C6127" w14:textId="77777777" w:rsidR="00360EF2" w:rsidRPr="00192583" w:rsidRDefault="00360EF2" w:rsidP="00192583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1,5 l/s</w:t>
            </w:r>
          </w:p>
        </w:tc>
      </w:tr>
    </w:tbl>
    <w:p w14:paraId="13E73BF3" w14:textId="77777777" w:rsidR="00081D3C" w:rsidRDefault="00081D3C" w:rsidP="003A666C">
      <w:pPr>
        <w:ind w:firstLine="0"/>
        <w:sectPr w:rsidR="00081D3C" w:rsidSect="00366A29">
          <w:pgSz w:w="11906" w:h="16838" w:code="9"/>
          <w:pgMar w:top="1701" w:right="1134" w:bottom="1134" w:left="1701" w:header="567" w:footer="283" w:gutter="0"/>
          <w:cols w:space="708"/>
          <w:docGrid w:linePitch="360"/>
        </w:sectPr>
      </w:pPr>
    </w:p>
    <w:p w14:paraId="28F3996B" w14:textId="77777777" w:rsidR="00F51A45" w:rsidRDefault="00F51A45" w:rsidP="00F51A45">
      <w:pPr>
        <w:pStyle w:val="Legenda"/>
        <w:keepNext/>
        <w:framePr w:w="0" w:hRule="auto" w:hSpace="0" w:wrap="auto" w:vAnchor="margin" w:hAnchor="text" w:xAlign="left" w:yAlign="inline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</w:pPr>
      <w:r>
        <w:lastRenderedPageBreak/>
        <w:t xml:space="preserve">Quadro </w:t>
      </w:r>
      <w:r w:rsidR="0036609B">
        <w:t>4</w:t>
      </w:r>
      <w:r>
        <w:t xml:space="preserve"> – Tabela de Vazões de </w:t>
      </w:r>
      <w:r w:rsidR="00325E35">
        <w:t>São José das Palmeiras</w:t>
      </w:r>
    </w:p>
    <w:tbl>
      <w:tblPr>
        <w:tblW w:w="12631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40"/>
        <w:gridCol w:w="818"/>
        <w:gridCol w:w="851"/>
        <w:gridCol w:w="1039"/>
        <w:gridCol w:w="940"/>
        <w:gridCol w:w="1080"/>
        <w:gridCol w:w="800"/>
        <w:gridCol w:w="1080"/>
        <w:gridCol w:w="840"/>
        <w:gridCol w:w="1080"/>
        <w:gridCol w:w="920"/>
        <w:gridCol w:w="1151"/>
        <w:gridCol w:w="992"/>
      </w:tblGrid>
      <w:tr w:rsidR="00D00E4A" w:rsidRPr="00D00E4A" w14:paraId="505EFDC0" w14:textId="77777777" w:rsidTr="00D00E4A">
        <w:trPr>
          <w:trHeight w:val="186"/>
        </w:trPr>
        <w:tc>
          <w:tcPr>
            <w:tcW w:w="10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C5D9F1"/>
            <w:noWrap/>
            <w:vAlign w:val="center"/>
            <w:hideMark/>
          </w:tcPr>
          <w:p w14:paraId="245163EE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color w:val="auto"/>
                <w:sz w:val="16"/>
                <w:szCs w:val="16"/>
              </w:rPr>
              <w:t>Ano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C5D9F1"/>
            <w:noWrap/>
            <w:vAlign w:val="center"/>
            <w:hideMark/>
          </w:tcPr>
          <w:p w14:paraId="617374EE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color w:val="auto"/>
                <w:sz w:val="16"/>
                <w:szCs w:val="16"/>
              </w:rPr>
              <w:t>T.C.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C5D9F1"/>
            <w:noWrap/>
            <w:vAlign w:val="center"/>
            <w:hideMark/>
          </w:tcPr>
          <w:p w14:paraId="2559B5A4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color w:val="auto"/>
                <w:sz w:val="16"/>
                <w:szCs w:val="16"/>
              </w:rPr>
              <w:t>Pop. TC</w:t>
            </w:r>
          </w:p>
        </w:tc>
        <w:tc>
          <w:tcPr>
            <w:tcW w:w="103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C5D9F1"/>
            <w:noWrap/>
            <w:vAlign w:val="center"/>
            <w:hideMark/>
          </w:tcPr>
          <w:p w14:paraId="7D9A0C9F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color w:val="auto"/>
                <w:sz w:val="16"/>
                <w:szCs w:val="16"/>
              </w:rPr>
              <w:t>Atendimento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center"/>
            <w:hideMark/>
          </w:tcPr>
          <w:p w14:paraId="19E32ADF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color w:val="auto"/>
                <w:sz w:val="16"/>
                <w:szCs w:val="16"/>
              </w:rPr>
              <w:t>População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center"/>
            <w:hideMark/>
          </w:tcPr>
          <w:p w14:paraId="3AF07146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color w:val="auto"/>
                <w:sz w:val="16"/>
                <w:szCs w:val="16"/>
              </w:rPr>
              <w:t>Habitantes</w:t>
            </w:r>
          </w:p>
        </w:tc>
        <w:tc>
          <w:tcPr>
            <w:tcW w:w="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center"/>
            <w:hideMark/>
          </w:tcPr>
          <w:p w14:paraId="3536501D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color w:val="auto"/>
                <w:sz w:val="16"/>
                <w:szCs w:val="16"/>
              </w:rPr>
              <w:t>Ligações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center"/>
            <w:hideMark/>
          </w:tcPr>
          <w:p w14:paraId="7FAC3F86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color w:val="auto"/>
                <w:sz w:val="16"/>
                <w:szCs w:val="16"/>
              </w:rPr>
              <w:t>RCE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center"/>
            <w:hideMark/>
          </w:tcPr>
          <w:p w14:paraId="0E0DF377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color w:val="auto"/>
                <w:sz w:val="16"/>
                <w:szCs w:val="16"/>
              </w:rPr>
              <w:t>Vazão de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center"/>
            <w:hideMark/>
          </w:tcPr>
          <w:p w14:paraId="4841D267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color w:val="auto"/>
                <w:sz w:val="16"/>
                <w:szCs w:val="16"/>
              </w:rPr>
              <w:t>Vazão Média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center"/>
            <w:hideMark/>
          </w:tcPr>
          <w:p w14:paraId="20319FC6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color w:val="auto"/>
                <w:sz w:val="16"/>
                <w:szCs w:val="16"/>
              </w:rPr>
              <w:t xml:space="preserve">Vazão </w:t>
            </w:r>
            <w:proofErr w:type="spellStart"/>
            <w:r w:rsidRPr="00D00E4A">
              <w:rPr>
                <w:rFonts w:cs="Arial"/>
                <w:color w:val="auto"/>
                <w:sz w:val="16"/>
                <w:szCs w:val="16"/>
              </w:rPr>
              <w:t>Mín</w:t>
            </w:r>
            <w:proofErr w:type="spellEnd"/>
          </w:p>
        </w:tc>
        <w:tc>
          <w:tcPr>
            <w:tcW w:w="1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center"/>
            <w:hideMark/>
          </w:tcPr>
          <w:p w14:paraId="2ACB270D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color w:val="auto"/>
                <w:sz w:val="16"/>
                <w:szCs w:val="16"/>
              </w:rPr>
              <w:t>Vazão Máx.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center"/>
            <w:hideMark/>
          </w:tcPr>
          <w:p w14:paraId="4EA5F96F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color w:val="auto"/>
                <w:sz w:val="16"/>
                <w:szCs w:val="16"/>
              </w:rPr>
              <w:t>Vazão Máx.</w:t>
            </w:r>
          </w:p>
        </w:tc>
      </w:tr>
      <w:tr w:rsidR="00D00E4A" w:rsidRPr="00D00E4A" w14:paraId="69061D14" w14:textId="77777777" w:rsidTr="00D00E4A">
        <w:trPr>
          <w:trHeight w:val="148"/>
        </w:trPr>
        <w:tc>
          <w:tcPr>
            <w:tcW w:w="10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7399433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color w:val="auto"/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center"/>
            <w:hideMark/>
          </w:tcPr>
          <w:p w14:paraId="26F7667C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color w:val="auto"/>
                <w:sz w:val="16"/>
                <w:szCs w:val="16"/>
              </w:rPr>
              <w:t>20 anos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center"/>
            <w:hideMark/>
          </w:tcPr>
          <w:p w14:paraId="7C23637B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color w:val="auto"/>
                <w:sz w:val="16"/>
                <w:szCs w:val="16"/>
              </w:rPr>
              <w:t> </w:t>
            </w:r>
          </w:p>
        </w:tc>
        <w:tc>
          <w:tcPr>
            <w:tcW w:w="1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center"/>
            <w:hideMark/>
          </w:tcPr>
          <w:p w14:paraId="74AC6DFA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color w:val="auto"/>
                <w:sz w:val="16"/>
                <w:szCs w:val="16"/>
              </w:rPr>
              <w:t>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center"/>
            <w:hideMark/>
          </w:tcPr>
          <w:p w14:paraId="1603F93F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color w:val="auto"/>
                <w:sz w:val="16"/>
                <w:szCs w:val="16"/>
              </w:rPr>
              <w:t>Abastecida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center"/>
            <w:hideMark/>
          </w:tcPr>
          <w:p w14:paraId="317DAF3E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color w:val="auto"/>
                <w:sz w:val="16"/>
                <w:szCs w:val="16"/>
              </w:rPr>
              <w:t>por domicilio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center"/>
            <w:hideMark/>
          </w:tcPr>
          <w:p w14:paraId="3DB8B0B2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color w:val="auto"/>
                <w:sz w:val="16"/>
                <w:szCs w:val="16"/>
              </w:rPr>
              <w:t>Esgoto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center"/>
            <w:hideMark/>
          </w:tcPr>
          <w:p w14:paraId="715F67F7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color w:val="auto"/>
                <w:sz w:val="16"/>
                <w:szCs w:val="16"/>
              </w:rPr>
              <w:t>extensão (m)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center"/>
            <w:hideMark/>
          </w:tcPr>
          <w:p w14:paraId="74245D9F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color w:val="auto"/>
                <w:sz w:val="16"/>
                <w:szCs w:val="16"/>
              </w:rPr>
              <w:t>Infiltração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center"/>
            <w:hideMark/>
          </w:tcPr>
          <w:p w14:paraId="3228965F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color w:val="auto"/>
                <w:sz w:val="16"/>
                <w:szCs w:val="16"/>
              </w:rPr>
              <w:t>(l/s)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center"/>
            <w:hideMark/>
          </w:tcPr>
          <w:p w14:paraId="5A1D8CDB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color w:val="auto"/>
                <w:sz w:val="16"/>
                <w:szCs w:val="16"/>
              </w:rPr>
              <w:t>(l/s)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center"/>
            <w:hideMark/>
          </w:tcPr>
          <w:p w14:paraId="3AB19F4D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color w:val="auto"/>
                <w:sz w:val="16"/>
                <w:szCs w:val="16"/>
              </w:rPr>
              <w:t>diária (l/s)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center"/>
            <w:hideMark/>
          </w:tcPr>
          <w:p w14:paraId="4B391C79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color w:val="auto"/>
                <w:sz w:val="16"/>
                <w:szCs w:val="16"/>
              </w:rPr>
              <w:t>horária (l/s)</w:t>
            </w:r>
          </w:p>
        </w:tc>
      </w:tr>
      <w:tr w:rsidR="00D00E4A" w:rsidRPr="00D00E4A" w14:paraId="527649C9" w14:textId="77777777" w:rsidTr="00F51A45">
        <w:trPr>
          <w:trHeight w:val="347"/>
        </w:trPr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center"/>
            <w:hideMark/>
          </w:tcPr>
          <w:p w14:paraId="2A968147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b/>
                <w:bCs/>
                <w:color w:val="auto"/>
                <w:sz w:val="16"/>
                <w:szCs w:val="16"/>
              </w:rPr>
            </w:pPr>
            <w:proofErr w:type="spellStart"/>
            <w:r w:rsidRPr="00D00E4A">
              <w:rPr>
                <w:rFonts w:cs="Arial"/>
                <w:b/>
                <w:bCs/>
                <w:color w:val="auto"/>
                <w:sz w:val="16"/>
                <w:szCs w:val="16"/>
              </w:rPr>
              <w:t>Municipio</w:t>
            </w:r>
            <w:proofErr w:type="spellEnd"/>
          </w:p>
        </w:tc>
        <w:tc>
          <w:tcPr>
            <w:tcW w:w="364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C5D9F1"/>
            <w:noWrap/>
            <w:vAlign w:val="center"/>
            <w:hideMark/>
          </w:tcPr>
          <w:p w14:paraId="6AEA41AE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b/>
                <w:bCs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b/>
                <w:bCs/>
                <w:color w:val="auto"/>
                <w:sz w:val="16"/>
                <w:szCs w:val="16"/>
              </w:rPr>
              <w:t>São José das Palmeiras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C5D9F1"/>
            <w:noWrap/>
            <w:vAlign w:val="center"/>
            <w:hideMark/>
          </w:tcPr>
          <w:p w14:paraId="37E69597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b/>
                <w:bCs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b/>
                <w:bCs/>
                <w:color w:val="auto"/>
                <w:sz w:val="16"/>
                <w:szCs w:val="16"/>
              </w:rPr>
              <w:t> 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C5D9F1"/>
            <w:noWrap/>
            <w:vAlign w:val="center"/>
            <w:hideMark/>
          </w:tcPr>
          <w:p w14:paraId="2405928E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b/>
                <w:bCs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b/>
                <w:bCs/>
                <w:color w:val="auto"/>
                <w:sz w:val="16"/>
                <w:szCs w:val="16"/>
              </w:rPr>
              <w:t>Consumo l/</w:t>
            </w:r>
            <w:proofErr w:type="spellStart"/>
            <w:r w:rsidRPr="00D00E4A">
              <w:rPr>
                <w:rFonts w:cs="Arial"/>
                <w:b/>
                <w:bCs/>
                <w:color w:val="auto"/>
                <w:sz w:val="16"/>
                <w:szCs w:val="16"/>
              </w:rPr>
              <w:t>hab.dia</w:t>
            </w:r>
            <w:proofErr w:type="spellEnd"/>
            <w:r w:rsidRPr="00D00E4A">
              <w:rPr>
                <w:rFonts w:cs="Arial"/>
                <w:b/>
                <w:bCs/>
                <w:color w:val="auto"/>
                <w:sz w:val="16"/>
                <w:szCs w:val="16"/>
              </w:rPr>
              <w:t>: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C5D9F1"/>
            <w:noWrap/>
            <w:vAlign w:val="center"/>
            <w:hideMark/>
          </w:tcPr>
          <w:p w14:paraId="04D41D1E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right"/>
              <w:rPr>
                <w:rFonts w:cs="Arial"/>
                <w:b/>
                <w:bCs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b/>
                <w:bCs/>
                <w:color w:val="auto"/>
                <w:sz w:val="16"/>
                <w:szCs w:val="16"/>
              </w:rPr>
              <w:t>125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C5D9F1"/>
            <w:noWrap/>
            <w:vAlign w:val="center"/>
            <w:hideMark/>
          </w:tcPr>
          <w:p w14:paraId="586DBEF8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b/>
                <w:bCs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b/>
                <w:bCs/>
                <w:color w:val="auto"/>
                <w:sz w:val="16"/>
                <w:szCs w:val="16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C5D9F1"/>
            <w:noWrap/>
            <w:vAlign w:val="center"/>
            <w:hideMark/>
          </w:tcPr>
          <w:p w14:paraId="05441D58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b/>
                <w:bCs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b/>
                <w:bCs/>
                <w:color w:val="auto"/>
                <w:sz w:val="16"/>
                <w:szCs w:val="16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C5D9F1"/>
            <w:noWrap/>
            <w:vAlign w:val="center"/>
            <w:hideMark/>
          </w:tcPr>
          <w:p w14:paraId="21266601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b/>
                <w:bCs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b/>
                <w:bCs/>
                <w:color w:val="auto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center"/>
            <w:hideMark/>
          </w:tcPr>
          <w:p w14:paraId="5923EE35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left"/>
              <w:rPr>
                <w:rFonts w:cs="Arial"/>
                <w:b/>
                <w:bCs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b/>
                <w:bCs/>
                <w:color w:val="auto"/>
                <w:sz w:val="16"/>
                <w:szCs w:val="16"/>
              </w:rPr>
              <w:t> </w:t>
            </w:r>
          </w:p>
        </w:tc>
      </w:tr>
      <w:tr w:rsidR="00D00E4A" w:rsidRPr="00D00E4A" w14:paraId="72718A26" w14:textId="77777777" w:rsidTr="00D00E4A">
        <w:trPr>
          <w:trHeight w:val="300"/>
        </w:trPr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center"/>
            <w:hideMark/>
          </w:tcPr>
          <w:p w14:paraId="1EF97864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color w:val="auto"/>
                <w:sz w:val="16"/>
                <w:szCs w:val="16"/>
              </w:rPr>
              <w:t>2010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8C5C08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color w:val="auto"/>
                <w:sz w:val="16"/>
                <w:szCs w:val="16"/>
              </w:rPr>
              <w:t>1,00%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B39898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color w:val="auto"/>
                <w:sz w:val="16"/>
                <w:szCs w:val="16"/>
              </w:rPr>
              <w:t>2.359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F1B218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color w:val="auto"/>
                <w:sz w:val="16"/>
                <w:szCs w:val="16"/>
              </w:rPr>
              <w:t>0,00%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4A295F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color w:val="auto"/>
                <w:sz w:val="16"/>
                <w:szCs w:val="16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21F5A9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color w:val="auto"/>
                <w:sz w:val="16"/>
                <w:szCs w:val="16"/>
              </w:rPr>
              <w:t>3,12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DA0733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color w:val="auto"/>
                <w:sz w:val="16"/>
                <w:szCs w:val="16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52E8DA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color w:val="auto"/>
                <w:sz w:val="16"/>
                <w:szCs w:val="16"/>
              </w:rPr>
              <w:t>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BBA4F3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color w:val="auto"/>
                <w:sz w:val="16"/>
                <w:szCs w:val="16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B3E022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color w:val="auto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AA2143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color w:val="auto"/>
                <w:sz w:val="16"/>
                <w:szCs w:val="16"/>
              </w:rPr>
              <w:t>0,00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CAE7EC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color w:val="auto"/>
                <w:sz w:val="16"/>
                <w:szCs w:val="16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3027BF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color w:val="auto"/>
                <w:sz w:val="16"/>
                <w:szCs w:val="16"/>
              </w:rPr>
              <w:t>0,00</w:t>
            </w:r>
          </w:p>
        </w:tc>
      </w:tr>
      <w:tr w:rsidR="00D00E4A" w:rsidRPr="00D00E4A" w14:paraId="58254A78" w14:textId="77777777" w:rsidTr="00D00E4A">
        <w:trPr>
          <w:trHeight w:val="300"/>
        </w:trPr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center"/>
            <w:hideMark/>
          </w:tcPr>
          <w:p w14:paraId="08CDC3C0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color w:val="auto"/>
                <w:sz w:val="16"/>
                <w:szCs w:val="16"/>
              </w:rPr>
              <w:t>2011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DB5E9C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color w:val="auto"/>
                <w:sz w:val="16"/>
                <w:szCs w:val="16"/>
              </w:rPr>
              <w:t>1,00%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C979E9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color w:val="auto"/>
                <w:sz w:val="16"/>
                <w:szCs w:val="16"/>
              </w:rPr>
              <w:t>2.383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56C76C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color w:val="auto"/>
                <w:sz w:val="16"/>
                <w:szCs w:val="16"/>
              </w:rPr>
              <w:t>0,00%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2D43BD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color w:val="auto"/>
                <w:sz w:val="16"/>
                <w:szCs w:val="16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8C8AC4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color w:val="auto"/>
                <w:sz w:val="16"/>
                <w:szCs w:val="16"/>
              </w:rPr>
              <w:t>3,12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B46AA1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color w:val="auto"/>
                <w:sz w:val="16"/>
                <w:szCs w:val="16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6B6BD8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color w:val="auto"/>
                <w:sz w:val="16"/>
                <w:szCs w:val="16"/>
              </w:rPr>
              <w:t>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1510A5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color w:val="auto"/>
                <w:sz w:val="16"/>
                <w:szCs w:val="16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2C2EE2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color w:val="auto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0F5CA2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color w:val="auto"/>
                <w:sz w:val="16"/>
                <w:szCs w:val="16"/>
              </w:rPr>
              <w:t>0,00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618619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color w:val="auto"/>
                <w:sz w:val="16"/>
                <w:szCs w:val="16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623F5A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color w:val="auto"/>
                <w:sz w:val="16"/>
                <w:szCs w:val="16"/>
              </w:rPr>
              <w:t>0,00</w:t>
            </w:r>
          </w:p>
        </w:tc>
      </w:tr>
      <w:tr w:rsidR="00D00E4A" w:rsidRPr="00D00E4A" w14:paraId="3540562C" w14:textId="77777777" w:rsidTr="00D00E4A">
        <w:trPr>
          <w:trHeight w:val="300"/>
        </w:trPr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center"/>
            <w:hideMark/>
          </w:tcPr>
          <w:p w14:paraId="29A6B137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color w:val="auto"/>
                <w:sz w:val="16"/>
                <w:szCs w:val="16"/>
              </w:rPr>
              <w:t>2012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E959BA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color w:val="auto"/>
                <w:sz w:val="16"/>
                <w:szCs w:val="16"/>
              </w:rPr>
              <w:t>1,00%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243119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color w:val="auto"/>
                <w:sz w:val="16"/>
                <w:szCs w:val="16"/>
              </w:rPr>
              <w:t>2.407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7C8817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color w:val="auto"/>
                <w:sz w:val="16"/>
                <w:szCs w:val="16"/>
              </w:rPr>
              <w:t>0,00%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7DA570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color w:val="auto"/>
                <w:sz w:val="16"/>
                <w:szCs w:val="16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406D51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color w:val="auto"/>
                <w:sz w:val="16"/>
                <w:szCs w:val="16"/>
              </w:rPr>
              <w:t>3,12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AE75AD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color w:val="auto"/>
                <w:sz w:val="16"/>
                <w:szCs w:val="16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E518A1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color w:val="auto"/>
                <w:sz w:val="16"/>
                <w:szCs w:val="16"/>
              </w:rPr>
              <w:t>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EECDD4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color w:val="auto"/>
                <w:sz w:val="16"/>
                <w:szCs w:val="16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5B02E1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color w:val="auto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8A2271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color w:val="auto"/>
                <w:sz w:val="16"/>
                <w:szCs w:val="16"/>
              </w:rPr>
              <w:t>0,00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582570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color w:val="auto"/>
                <w:sz w:val="16"/>
                <w:szCs w:val="16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A1121A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color w:val="auto"/>
                <w:sz w:val="16"/>
                <w:szCs w:val="16"/>
              </w:rPr>
              <w:t>0,00</w:t>
            </w:r>
          </w:p>
        </w:tc>
      </w:tr>
      <w:tr w:rsidR="00D00E4A" w:rsidRPr="00D00E4A" w14:paraId="03E0E419" w14:textId="77777777" w:rsidTr="00D00E4A">
        <w:trPr>
          <w:trHeight w:val="300"/>
        </w:trPr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center"/>
            <w:hideMark/>
          </w:tcPr>
          <w:p w14:paraId="0036B0F4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color w:val="auto"/>
                <w:sz w:val="16"/>
                <w:szCs w:val="16"/>
              </w:rPr>
              <w:t>2013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2F2162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color w:val="auto"/>
                <w:sz w:val="16"/>
                <w:szCs w:val="16"/>
              </w:rPr>
              <w:t>1,00%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2094E8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color w:val="auto"/>
                <w:sz w:val="16"/>
                <w:szCs w:val="16"/>
              </w:rPr>
              <w:t>2.431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FD4427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color w:val="auto"/>
                <w:sz w:val="16"/>
                <w:szCs w:val="16"/>
              </w:rPr>
              <w:t>0,00%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2C44AA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color w:val="auto"/>
                <w:sz w:val="16"/>
                <w:szCs w:val="16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5305F3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color w:val="auto"/>
                <w:sz w:val="16"/>
                <w:szCs w:val="16"/>
              </w:rPr>
              <w:t>3,12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180D19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color w:val="auto"/>
                <w:sz w:val="16"/>
                <w:szCs w:val="16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BB5F68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color w:val="auto"/>
                <w:sz w:val="16"/>
                <w:szCs w:val="16"/>
              </w:rPr>
              <w:t>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480521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color w:val="auto"/>
                <w:sz w:val="16"/>
                <w:szCs w:val="16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F98F7E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color w:val="auto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0299B5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color w:val="auto"/>
                <w:sz w:val="16"/>
                <w:szCs w:val="16"/>
              </w:rPr>
              <w:t>0,00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CF92CA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color w:val="auto"/>
                <w:sz w:val="16"/>
                <w:szCs w:val="16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3F27A7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color w:val="auto"/>
                <w:sz w:val="16"/>
                <w:szCs w:val="16"/>
              </w:rPr>
              <w:t>0,00</w:t>
            </w:r>
          </w:p>
        </w:tc>
      </w:tr>
      <w:tr w:rsidR="00D00E4A" w:rsidRPr="00D00E4A" w14:paraId="038F20F7" w14:textId="77777777" w:rsidTr="00D00E4A">
        <w:trPr>
          <w:trHeight w:val="300"/>
        </w:trPr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center"/>
            <w:hideMark/>
          </w:tcPr>
          <w:p w14:paraId="659B4FEC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color w:val="auto"/>
                <w:sz w:val="16"/>
                <w:szCs w:val="16"/>
              </w:rPr>
              <w:t>2014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55FD75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color w:val="auto"/>
                <w:sz w:val="16"/>
                <w:szCs w:val="16"/>
              </w:rPr>
              <w:t>1,00%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E93A7D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color w:val="auto"/>
                <w:sz w:val="16"/>
                <w:szCs w:val="16"/>
              </w:rPr>
              <w:t>2.455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757DBE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color w:val="auto"/>
                <w:sz w:val="16"/>
                <w:szCs w:val="16"/>
              </w:rPr>
              <w:t>0,00%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659B91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color w:val="auto"/>
                <w:sz w:val="16"/>
                <w:szCs w:val="16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0DF6B3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color w:val="auto"/>
                <w:sz w:val="16"/>
                <w:szCs w:val="16"/>
              </w:rPr>
              <w:t>3,12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BDEF84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color w:val="auto"/>
                <w:sz w:val="16"/>
                <w:szCs w:val="16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9A8786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color w:val="auto"/>
                <w:sz w:val="16"/>
                <w:szCs w:val="16"/>
              </w:rPr>
              <w:t>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4E012A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color w:val="auto"/>
                <w:sz w:val="16"/>
                <w:szCs w:val="16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8F67DF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color w:val="auto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90B805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color w:val="auto"/>
                <w:sz w:val="16"/>
                <w:szCs w:val="16"/>
              </w:rPr>
              <w:t>0,00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F061C5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color w:val="auto"/>
                <w:sz w:val="16"/>
                <w:szCs w:val="16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E3A71F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color w:val="auto"/>
                <w:sz w:val="16"/>
                <w:szCs w:val="16"/>
              </w:rPr>
              <w:t>0,00</w:t>
            </w:r>
          </w:p>
        </w:tc>
      </w:tr>
      <w:tr w:rsidR="00D00E4A" w:rsidRPr="00D00E4A" w14:paraId="7BBEC5A3" w14:textId="77777777" w:rsidTr="00D00E4A">
        <w:trPr>
          <w:trHeight w:val="300"/>
        </w:trPr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center"/>
            <w:hideMark/>
          </w:tcPr>
          <w:p w14:paraId="24F048E6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b/>
                <w:bCs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b/>
                <w:bCs/>
                <w:color w:val="auto"/>
                <w:sz w:val="16"/>
                <w:szCs w:val="16"/>
              </w:rPr>
              <w:t>2015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center"/>
            <w:hideMark/>
          </w:tcPr>
          <w:p w14:paraId="312956A1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b/>
                <w:bCs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b/>
                <w:bCs/>
                <w:color w:val="auto"/>
                <w:sz w:val="16"/>
                <w:szCs w:val="16"/>
              </w:rPr>
              <w:t>1,00%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center"/>
            <w:hideMark/>
          </w:tcPr>
          <w:p w14:paraId="19ED2560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b/>
                <w:bCs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b/>
                <w:bCs/>
                <w:color w:val="auto"/>
                <w:sz w:val="16"/>
                <w:szCs w:val="16"/>
              </w:rPr>
              <w:t>2.479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center"/>
            <w:hideMark/>
          </w:tcPr>
          <w:p w14:paraId="39BF80E8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b/>
                <w:bCs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b/>
                <w:bCs/>
                <w:color w:val="auto"/>
                <w:sz w:val="16"/>
                <w:szCs w:val="16"/>
              </w:rPr>
              <w:t>65,00%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center"/>
            <w:hideMark/>
          </w:tcPr>
          <w:p w14:paraId="02C1247E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b/>
                <w:bCs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b/>
                <w:bCs/>
                <w:color w:val="auto"/>
                <w:sz w:val="16"/>
                <w:szCs w:val="16"/>
              </w:rPr>
              <w:t>1.612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center"/>
            <w:hideMark/>
          </w:tcPr>
          <w:p w14:paraId="46A1B1F1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b/>
                <w:bCs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b/>
                <w:bCs/>
                <w:color w:val="auto"/>
                <w:sz w:val="16"/>
                <w:szCs w:val="16"/>
              </w:rPr>
              <w:t>3,12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center"/>
            <w:hideMark/>
          </w:tcPr>
          <w:p w14:paraId="44343EEC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b/>
                <w:bCs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b/>
                <w:bCs/>
                <w:color w:val="auto"/>
                <w:sz w:val="16"/>
                <w:szCs w:val="16"/>
              </w:rPr>
              <w:t>517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center"/>
            <w:hideMark/>
          </w:tcPr>
          <w:p w14:paraId="235EC272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b/>
                <w:bCs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b/>
                <w:bCs/>
                <w:color w:val="auto"/>
                <w:sz w:val="16"/>
                <w:szCs w:val="16"/>
              </w:rPr>
              <w:t>9.253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center"/>
            <w:hideMark/>
          </w:tcPr>
          <w:p w14:paraId="055659AC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b/>
                <w:bCs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b/>
                <w:bCs/>
                <w:color w:val="auto"/>
                <w:sz w:val="16"/>
                <w:szCs w:val="16"/>
              </w:rPr>
              <w:t>0,93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center"/>
            <w:hideMark/>
          </w:tcPr>
          <w:p w14:paraId="5CBACF2F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b/>
                <w:bCs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b/>
                <w:bCs/>
                <w:color w:val="auto"/>
                <w:sz w:val="16"/>
                <w:szCs w:val="16"/>
              </w:rPr>
              <w:t>2,79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center"/>
            <w:hideMark/>
          </w:tcPr>
          <w:p w14:paraId="05AB24A8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b/>
                <w:bCs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b/>
                <w:bCs/>
                <w:color w:val="auto"/>
                <w:sz w:val="16"/>
                <w:szCs w:val="16"/>
              </w:rPr>
              <w:t>1,86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center"/>
            <w:hideMark/>
          </w:tcPr>
          <w:p w14:paraId="11A9E7B3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b/>
                <w:bCs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b/>
                <w:bCs/>
                <w:color w:val="auto"/>
                <w:sz w:val="16"/>
                <w:szCs w:val="16"/>
              </w:rPr>
              <w:t>3,78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center"/>
            <w:hideMark/>
          </w:tcPr>
          <w:p w14:paraId="3E2A6703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b/>
                <w:bCs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b/>
                <w:bCs/>
                <w:color w:val="auto"/>
                <w:sz w:val="16"/>
                <w:szCs w:val="16"/>
              </w:rPr>
              <w:t>5,21</w:t>
            </w:r>
          </w:p>
        </w:tc>
      </w:tr>
      <w:tr w:rsidR="00D00E4A" w:rsidRPr="00D00E4A" w14:paraId="53F26F4E" w14:textId="77777777" w:rsidTr="00D00E4A">
        <w:trPr>
          <w:trHeight w:val="300"/>
        </w:trPr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center"/>
            <w:hideMark/>
          </w:tcPr>
          <w:p w14:paraId="60B0FF77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color w:val="auto"/>
                <w:sz w:val="16"/>
                <w:szCs w:val="16"/>
              </w:rPr>
              <w:t>2016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455ED0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color w:val="auto"/>
                <w:sz w:val="16"/>
                <w:szCs w:val="16"/>
              </w:rPr>
              <w:t>1,00%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52F839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color w:val="auto"/>
                <w:sz w:val="16"/>
                <w:szCs w:val="16"/>
              </w:rPr>
              <w:t>2.504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09986B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color w:val="auto"/>
                <w:sz w:val="16"/>
                <w:szCs w:val="16"/>
              </w:rPr>
              <w:t>65,00%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2933E3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color w:val="auto"/>
                <w:sz w:val="16"/>
                <w:szCs w:val="16"/>
              </w:rPr>
              <w:t>1.628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B85E55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color w:val="auto"/>
                <w:sz w:val="16"/>
                <w:szCs w:val="16"/>
              </w:rPr>
              <w:t>3,12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07DF09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color w:val="auto"/>
                <w:sz w:val="16"/>
                <w:szCs w:val="16"/>
              </w:rPr>
              <w:t>522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04355C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color w:val="auto"/>
                <w:sz w:val="16"/>
                <w:szCs w:val="16"/>
              </w:rPr>
              <w:t>9.346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7FE324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color w:val="auto"/>
                <w:sz w:val="16"/>
                <w:szCs w:val="16"/>
              </w:rPr>
              <w:t>0,93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3991F3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color w:val="auto"/>
                <w:sz w:val="16"/>
                <w:szCs w:val="16"/>
              </w:rPr>
              <w:t>2,82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A1081E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color w:val="auto"/>
                <w:sz w:val="16"/>
                <w:szCs w:val="16"/>
              </w:rPr>
              <w:t>1,88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C155DE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color w:val="auto"/>
                <w:sz w:val="16"/>
                <w:szCs w:val="16"/>
              </w:rPr>
              <w:t>3,82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07FFF0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color w:val="auto"/>
                <w:sz w:val="16"/>
                <w:szCs w:val="16"/>
              </w:rPr>
              <w:t>5,26</w:t>
            </w:r>
          </w:p>
        </w:tc>
      </w:tr>
      <w:tr w:rsidR="00D00E4A" w:rsidRPr="00D00E4A" w14:paraId="1A87F7A0" w14:textId="77777777" w:rsidTr="00D00E4A">
        <w:trPr>
          <w:trHeight w:val="300"/>
        </w:trPr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center"/>
            <w:hideMark/>
          </w:tcPr>
          <w:p w14:paraId="16A4EA5D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color w:val="auto"/>
                <w:sz w:val="16"/>
                <w:szCs w:val="16"/>
              </w:rPr>
              <w:t>2017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BFC242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color w:val="auto"/>
                <w:sz w:val="16"/>
                <w:szCs w:val="16"/>
              </w:rPr>
              <w:t>1,00%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8C3AF7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color w:val="auto"/>
                <w:sz w:val="16"/>
                <w:szCs w:val="16"/>
              </w:rPr>
              <w:t>2.529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BED92B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color w:val="auto"/>
                <w:sz w:val="16"/>
                <w:szCs w:val="16"/>
              </w:rPr>
              <w:t>65,00%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9E0C60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color w:val="auto"/>
                <w:sz w:val="16"/>
                <w:szCs w:val="16"/>
              </w:rPr>
              <w:t>1.644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4DC332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color w:val="auto"/>
                <w:sz w:val="16"/>
                <w:szCs w:val="16"/>
              </w:rPr>
              <w:t>3,12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464CFA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color w:val="auto"/>
                <w:sz w:val="16"/>
                <w:szCs w:val="16"/>
              </w:rPr>
              <w:t>527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03D760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color w:val="auto"/>
                <w:sz w:val="16"/>
                <w:szCs w:val="16"/>
              </w:rPr>
              <w:t>9.439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6A85CC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color w:val="auto"/>
                <w:sz w:val="16"/>
                <w:szCs w:val="16"/>
              </w:rPr>
              <w:t>0,94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9BA9C5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color w:val="auto"/>
                <w:sz w:val="16"/>
                <w:szCs w:val="16"/>
              </w:rPr>
              <w:t>2,85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CCA90F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color w:val="auto"/>
                <w:sz w:val="16"/>
                <w:szCs w:val="16"/>
              </w:rPr>
              <w:t>1,90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7E6AA8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color w:val="auto"/>
                <w:sz w:val="16"/>
                <w:szCs w:val="16"/>
              </w:rPr>
              <w:t>3,86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CE9071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color w:val="auto"/>
                <w:sz w:val="16"/>
                <w:szCs w:val="16"/>
              </w:rPr>
              <w:t>5,31</w:t>
            </w:r>
          </w:p>
        </w:tc>
      </w:tr>
      <w:tr w:rsidR="00D00E4A" w:rsidRPr="00D00E4A" w14:paraId="25873EEB" w14:textId="77777777" w:rsidTr="00D00E4A">
        <w:trPr>
          <w:trHeight w:val="300"/>
        </w:trPr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center"/>
            <w:hideMark/>
          </w:tcPr>
          <w:p w14:paraId="6D336DEB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color w:val="auto"/>
                <w:sz w:val="16"/>
                <w:szCs w:val="16"/>
              </w:rPr>
              <w:t>2018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0CC46F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color w:val="auto"/>
                <w:sz w:val="16"/>
                <w:szCs w:val="16"/>
              </w:rPr>
              <w:t>1,00%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D8BE1A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color w:val="auto"/>
                <w:sz w:val="16"/>
                <w:szCs w:val="16"/>
              </w:rPr>
              <w:t>2.555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01B4DF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color w:val="auto"/>
                <w:sz w:val="16"/>
                <w:szCs w:val="16"/>
              </w:rPr>
              <w:t>65,00%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84CF84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color w:val="auto"/>
                <w:sz w:val="16"/>
                <w:szCs w:val="16"/>
              </w:rPr>
              <w:t>1.660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19C237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color w:val="auto"/>
                <w:sz w:val="16"/>
                <w:szCs w:val="16"/>
              </w:rPr>
              <w:t>3,12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3C617D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color w:val="auto"/>
                <w:sz w:val="16"/>
                <w:szCs w:val="16"/>
              </w:rPr>
              <w:t>532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74EA61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color w:val="auto"/>
                <w:sz w:val="16"/>
                <w:szCs w:val="16"/>
              </w:rPr>
              <w:t>9.533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5054BE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color w:val="auto"/>
                <w:sz w:val="16"/>
                <w:szCs w:val="16"/>
              </w:rPr>
              <w:t>0,95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CFDE22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color w:val="auto"/>
                <w:sz w:val="16"/>
                <w:szCs w:val="16"/>
              </w:rPr>
              <w:t>2,88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898169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color w:val="auto"/>
                <w:sz w:val="16"/>
                <w:szCs w:val="16"/>
              </w:rPr>
              <w:t>1,91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3688C9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color w:val="auto"/>
                <w:sz w:val="16"/>
                <w:szCs w:val="16"/>
              </w:rPr>
              <w:t>3,89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2A7997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color w:val="auto"/>
                <w:sz w:val="16"/>
                <w:szCs w:val="16"/>
              </w:rPr>
              <w:t>5,36</w:t>
            </w:r>
          </w:p>
        </w:tc>
      </w:tr>
      <w:tr w:rsidR="00D00E4A" w:rsidRPr="00D00E4A" w14:paraId="30299526" w14:textId="77777777" w:rsidTr="00D00E4A">
        <w:trPr>
          <w:trHeight w:val="300"/>
        </w:trPr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center"/>
            <w:hideMark/>
          </w:tcPr>
          <w:p w14:paraId="50858587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color w:val="auto"/>
                <w:sz w:val="16"/>
                <w:szCs w:val="16"/>
              </w:rPr>
              <w:t>2019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6062D0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color w:val="auto"/>
                <w:sz w:val="16"/>
                <w:szCs w:val="16"/>
              </w:rPr>
              <w:t>1,00%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BB8613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color w:val="auto"/>
                <w:sz w:val="16"/>
                <w:szCs w:val="16"/>
              </w:rPr>
              <w:t>2.580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136FCD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color w:val="auto"/>
                <w:sz w:val="16"/>
                <w:szCs w:val="16"/>
              </w:rPr>
              <w:t>65,00%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B4F0B4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color w:val="auto"/>
                <w:sz w:val="16"/>
                <w:szCs w:val="16"/>
              </w:rPr>
              <w:t>1.677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82EC14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color w:val="auto"/>
                <w:sz w:val="16"/>
                <w:szCs w:val="16"/>
              </w:rPr>
              <w:t>3,12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A78811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color w:val="auto"/>
                <w:sz w:val="16"/>
                <w:szCs w:val="16"/>
              </w:rPr>
              <w:t>538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1BD4FC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color w:val="auto"/>
                <w:sz w:val="16"/>
                <w:szCs w:val="16"/>
              </w:rPr>
              <w:t>9.629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C69518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color w:val="auto"/>
                <w:sz w:val="16"/>
                <w:szCs w:val="16"/>
              </w:rPr>
              <w:t>0,96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52B9D9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color w:val="auto"/>
                <w:sz w:val="16"/>
                <w:szCs w:val="16"/>
              </w:rPr>
              <w:t>2,90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B084AF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color w:val="auto"/>
                <w:sz w:val="16"/>
                <w:szCs w:val="16"/>
              </w:rPr>
              <w:t>1,93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DF1906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color w:val="auto"/>
                <w:sz w:val="16"/>
                <w:szCs w:val="16"/>
              </w:rPr>
              <w:t>3,93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CFC0F1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color w:val="auto"/>
                <w:sz w:val="16"/>
                <w:szCs w:val="16"/>
              </w:rPr>
              <w:t>5,42</w:t>
            </w:r>
          </w:p>
        </w:tc>
      </w:tr>
      <w:tr w:rsidR="00D00E4A" w:rsidRPr="00D00E4A" w14:paraId="6852A6BD" w14:textId="77777777" w:rsidTr="00D00E4A">
        <w:trPr>
          <w:trHeight w:val="300"/>
        </w:trPr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center"/>
            <w:hideMark/>
          </w:tcPr>
          <w:p w14:paraId="464BA41A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color w:val="auto"/>
                <w:sz w:val="16"/>
                <w:szCs w:val="16"/>
              </w:rPr>
              <w:t>2020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E3565B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color w:val="auto"/>
                <w:sz w:val="16"/>
                <w:szCs w:val="16"/>
              </w:rPr>
              <w:t>1,00%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74C3E3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color w:val="auto"/>
                <w:sz w:val="16"/>
                <w:szCs w:val="16"/>
              </w:rPr>
              <w:t>2.606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8BCBB5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color w:val="auto"/>
                <w:sz w:val="16"/>
                <w:szCs w:val="16"/>
              </w:rPr>
              <w:t>75,00%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12BC56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color w:val="auto"/>
                <w:sz w:val="16"/>
                <w:szCs w:val="16"/>
              </w:rPr>
              <w:t>1.954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D02A6E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color w:val="auto"/>
                <w:sz w:val="16"/>
                <w:szCs w:val="16"/>
              </w:rPr>
              <w:t>3,12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F862C0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color w:val="auto"/>
                <w:sz w:val="16"/>
                <w:szCs w:val="16"/>
              </w:rPr>
              <w:t>627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F140B5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color w:val="auto"/>
                <w:sz w:val="16"/>
                <w:szCs w:val="16"/>
              </w:rPr>
              <w:t>11.221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4C3B3E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color w:val="auto"/>
                <w:sz w:val="16"/>
                <w:szCs w:val="16"/>
              </w:rPr>
              <w:t>1,12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898B0C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color w:val="auto"/>
                <w:sz w:val="16"/>
                <w:szCs w:val="16"/>
              </w:rPr>
              <w:t>3,38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A816D1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color w:val="auto"/>
                <w:sz w:val="16"/>
                <w:szCs w:val="16"/>
              </w:rPr>
              <w:t>2,25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800007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color w:val="auto"/>
                <w:sz w:val="16"/>
                <w:szCs w:val="16"/>
              </w:rPr>
              <w:t>4,58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8DFDE9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color w:val="auto"/>
                <w:sz w:val="16"/>
                <w:szCs w:val="16"/>
              </w:rPr>
              <w:t>6,31</w:t>
            </w:r>
          </w:p>
        </w:tc>
      </w:tr>
      <w:tr w:rsidR="00D00E4A" w:rsidRPr="00D00E4A" w14:paraId="288F10F6" w14:textId="77777777" w:rsidTr="00D00E4A">
        <w:trPr>
          <w:trHeight w:val="300"/>
        </w:trPr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center"/>
            <w:hideMark/>
          </w:tcPr>
          <w:p w14:paraId="45D38B5C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color w:val="auto"/>
                <w:sz w:val="16"/>
                <w:szCs w:val="16"/>
              </w:rPr>
              <w:t>2021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961512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color w:val="auto"/>
                <w:sz w:val="16"/>
                <w:szCs w:val="16"/>
              </w:rPr>
              <w:t>1,00%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B34CC7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color w:val="auto"/>
                <w:sz w:val="16"/>
                <w:szCs w:val="16"/>
              </w:rPr>
              <w:t>2.632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951DB9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color w:val="auto"/>
                <w:sz w:val="16"/>
                <w:szCs w:val="16"/>
              </w:rPr>
              <w:t>75,00%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A21B39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color w:val="auto"/>
                <w:sz w:val="16"/>
                <w:szCs w:val="16"/>
              </w:rPr>
              <w:t>1.974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FB2B74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color w:val="auto"/>
                <w:sz w:val="16"/>
                <w:szCs w:val="16"/>
              </w:rPr>
              <w:t>3,12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BEE180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color w:val="auto"/>
                <w:sz w:val="16"/>
                <w:szCs w:val="16"/>
              </w:rPr>
              <w:t>633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DDB59B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color w:val="auto"/>
                <w:sz w:val="16"/>
                <w:szCs w:val="16"/>
              </w:rPr>
              <w:t>11.333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8CC770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color w:val="auto"/>
                <w:sz w:val="16"/>
                <w:szCs w:val="16"/>
              </w:rPr>
              <w:t>1,13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CBDC24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color w:val="auto"/>
                <w:sz w:val="16"/>
                <w:szCs w:val="16"/>
              </w:rPr>
              <w:t>3,42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C943B7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color w:val="auto"/>
                <w:sz w:val="16"/>
                <w:szCs w:val="16"/>
              </w:rPr>
              <w:t>2,28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37C062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color w:val="auto"/>
                <w:sz w:val="16"/>
                <w:szCs w:val="16"/>
              </w:rPr>
              <w:t>4,63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DC6803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color w:val="auto"/>
                <w:sz w:val="16"/>
                <w:szCs w:val="16"/>
              </w:rPr>
              <w:t>6,38</w:t>
            </w:r>
          </w:p>
        </w:tc>
      </w:tr>
      <w:tr w:rsidR="00D00E4A" w:rsidRPr="00D00E4A" w14:paraId="45EDB13E" w14:textId="77777777" w:rsidTr="00D00E4A">
        <w:trPr>
          <w:trHeight w:val="300"/>
        </w:trPr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center"/>
            <w:hideMark/>
          </w:tcPr>
          <w:p w14:paraId="138A66FD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color w:val="auto"/>
                <w:sz w:val="16"/>
                <w:szCs w:val="16"/>
              </w:rPr>
              <w:t>2022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9DC589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color w:val="auto"/>
                <w:sz w:val="16"/>
                <w:szCs w:val="16"/>
              </w:rPr>
              <w:t>1,00%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AFF981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color w:val="auto"/>
                <w:sz w:val="16"/>
                <w:szCs w:val="16"/>
              </w:rPr>
              <w:t>2.658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039072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color w:val="auto"/>
                <w:sz w:val="16"/>
                <w:szCs w:val="16"/>
              </w:rPr>
              <w:t>75,00%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C9434D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color w:val="auto"/>
                <w:sz w:val="16"/>
                <w:szCs w:val="16"/>
              </w:rPr>
              <w:t>1.994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27AB4D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color w:val="auto"/>
                <w:sz w:val="16"/>
                <w:szCs w:val="16"/>
              </w:rPr>
              <w:t>3,12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E38A01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color w:val="auto"/>
                <w:sz w:val="16"/>
                <w:szCs w:val="16"/>
              </w:rPr>
              <w:t>639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322AE5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color w:val="auto"/>
                <w:sz w:val="16"/>
                <w:szCs w:val="16"/>
              </w:rPr>
              <w:t>11.447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A46790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color w:val="auto"/>
                <w:sz w:val="16"/>
                <w:szCs w:val="16"/>
              </w:rPr>
              <w:t>1,14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25C705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color w:val="auto"/>
                <w:sz w:val="16"/>
                <w:szCs w:val="16"/>
              </w:rPr>
              <w:t>3,45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50DE23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color w:val="auto"/>
                <w:sz w:val="16"/>
                <w:szCs w:val="16"/>
              </w:rPr>
              <w:t>2,30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66BDF5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color w:val="auto"/>
                <w:sz w:val="16"/>
                <w:szCs w:val="16"/>
              </w:rPr>
              <w:t>4,68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92204C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color w:val="auto"/>
                <w:sz w:val="16"/>
                <w:szCs w:val="16"/>
              </w:rPr>
              <w:t>6,44</w:t>
            </w:r>
          </w:p>
        </w:tc>
      </w:tr>
      <w:tr w:rsidR="00D00E4A" w:rsidRPr="00D00E4A" w14:paraId="7C413651" w14:textId="77777777" w:rsidTr="00D00E4A">
        <w:trPr>
          <w:trHeight w:val="300"/>
        </w:trPr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center"/>
            <w:hideMark/>
          </w:tcPr>
          <w:p w14:paraId="4AB562C0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color w:val="auto"/>
                <w:sz w:val="16"/>
                <w:szCs w:val="16"/>
              </w:rPr>
              <w:t>2023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9A47AD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color w:val="auto"/>
                <w:sz w:val="16"/>
                <w:szCs w:val="16"/>
              </w:rPr>
              <w:t>1,00%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BC8F36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color w:val="auto"/>
                <w:sz w:val="16"/>
                <w:szCs w:val="16"/>
              </w:rPr>
              <w:t>2.685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CF02E0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color w:val="auto"/>
                <w:sz w:val="16"/>
                <w:szCs w:val="16"/>
              </w:rPr>
              <w:t>75,00%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AE39AC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color w:val="auto"/>
                <w:sz w:val="16"/>
                <w:szCs w:val="16"/>
              </w:rPr>
              <w:t>2.014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E73D59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color w:val="auto"/>
                <w:sz w:val="16"/>
                <w:szCs w:val="16"/>
              </w:rPr>
              <w:t>3,12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294C36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color w:val="auto"/>
                <w:sz w:val="16"/>
                <w:szCs w:val="16"/>
              </w:rPr>
              <w:t>646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5D7507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color w:val="auto"/>
                <w:sz w:val="16"/>
                <w:szCs w:val="16"/>
              </w:rPr>
              <w:t>11.561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5F7D57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color w:val="auto"/>
                <w:sz w:val="16"/>
                <w:szCs w:val="16"/>
              </w:rPr>
              <w:t>1,16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582662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color w:val="auto"/>
                <w:sz w:val="16"/>
                <w:szCs w:val="16"/>
              </w:rPr>
              <w:t>3,49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C544C9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color w:val="auto"/>
                <w:sz w:val="16"/>
                <w:szCs w:val="16"/>
              </w:rPr>
              <w:t>2,32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EC9BEE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color w:val="auto"/>
                <w:sz w:val="16"/>
                <w:szCs w:val="16"/>
              </w:rPr>
              <w:t>4,72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26A2D3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color w:val="auto"/>
                <w:sz w:val="16"/>
                <w:szCs w:val="16"/>
              </w:rPr>
              <w:t>6,50</w:t>
            </w:r>
          </w:p>
        </w:tc>
      </w:tr>
      <w:tr w:rsidR="00D00E4A" w:rsidRPr="00D00E4A" w14:paraId="0105C8D7" w14:textId="77777777" w:rsidTr="00D00E4A">
        <w:trPr>
          <w:trHeight w:val="315"/>
        </w:trPr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center"/>
            <w:hideMark/>
          </w:tcPr>
          <w:p w14:paraId="6CCDAE12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color w:val="auto"/>
                <w:sz w:val="16"/>
                <w:szCs w:val="16"/>
              </w:rPr>
              <w:t>2024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9BE7FE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color w:val="auto"/>
                <w:sz w:val="16"/>
                <w:szCs w:val="16"/>
              </w:rPr>
              <w:t>1,00%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1FD410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color w:val="auto"/>
                <w:sz w:val="16"/>
                <w:szCs w:val="16"/>
              </w:rPr>
              <w:t>2.712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174D05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color w:val="auto"/>
                <w:sz w:val="16"/>
                <w:szCs w:val="16"/>
              </w:rPr>
              <w:t>75,00%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F27F2C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color w:val="auto"/>
                <w:sz w:val="16"/>
                <w:szCs w:val="16"/>
              </w:rPr>
              <w:t>2.034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05AA54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color w:val="auto"/>
                <w:sz w:val="16"/>
                <w:szCs w:val="16"/>
              </w:rPr>
              <w:t>3,12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642F5D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color w:val="auto"/>
                <w:sz w:val="16"/>
                <w:szCs w:val="16"/>
              </w:rPr>
              <w:t>652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79A3E8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color w:val="auto"/>
                <w:sz w:val="16"/>
                <w:szCs w:val="16"/>
              </w:rPr>
              <w:t>11.677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91B9B3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color w:val="auto"/>
                <w:sz w:val="16"/>
                <w:szCs w:val="16"/>
              </w:rPr>
              <w:t>1,17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8DC744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color w:val="auto"/>
                <w:sz w:val="16"/>
                <w:szCs w:val="16"/>
              </w:rPr>
              <w:t>3,52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22613C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color w:val="auto"/>
                <w:sz w:val="16"/>
                <w:szCs w:val="16"/>
              </w:rPr>
              <w:t>2,34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F8F312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color w:val="auto"/>
                <w:sz w:val="16"/>
                <w:szCs w:val="16"/>
              </w:rPr>
              <w:t>4,77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91BCD3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color w:val="auto"/>
                <w:sz w:val="16"/>
                <w:szCs w:val="16"/>
              </w:rPr>
              <w:t>6,57</w:t>
            </w:r>
          </w:p>
        </w:tc>
      </w:tr>
      <w:tr w:rsidR="00D00E4A" w:rsidRPr="00D00E4A" w14:paraId="523946D0" w14:textId="77777777" w:rsidTr="00D00E4A">
        <w:trPr>
          <w:trHeight w:val="300"/>
        </w:trPr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center"/>
            <w:hideMark/>
          </w:tcPr>
          <w:p w14:paraId="55F69FF2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b/>
                <w:bCs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b/>
                <w:bCs/>
                <w:color w:val="auto"/>
                <w:sz w:val="16"/>
                <w:szCs w:val="16"/>
              </w:rPr>
              <w:t>2025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center"/>
            <w:hideMark/>
          </w:tcPr>
          <w:p w14:paraId="7162D776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b/>
                <w:bCs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b/>
                <w:bCs/>
                <w:color w:val="auto"/>
                <w:sz w:val="16"/>
                <w:szCs w:val="16"/>
              </w:rPr>
              <w:t>1,00%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center"/>
            <w:hideMark/>
          </w:tcPr>
          <w:p w14:paraId="77F0B948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b/>
                <w:bCs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b/>
                <w:bCs/>
                <w:color w:val="auto"/>
                <w:sz w:val="16"/>
                <w:szCs w:val="16"/>
              </w:rPr>
              <w:t>2.739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center"/>
            <w:hideMark/>
          </w:tcPr>
          <w:p w14:paraId="69010341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b/>
                <w:bCs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b/>
                <w:bCs/>
                <w:color w:val="auto"/>
                <w:sz w:val="16"/>
                <w:szCs w:val="16"/>
              </w:rPr>
              <w:t>85,00%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center"/>
            <w:hideMark/>
          </w:tcPr>
          <w:p w14:paraId="66E6B771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b/>
                <w:bCs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b/>
                <w:bCs/>
                <w:color w:val="auto"/>
                <w:sz w:val="16"/>
                <w:szCs w:val="16"/>
              </w:rPr>
              <w:t>2.328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center"/>
            <w:hideMark/>
          </w:tcPr>
          <w:p w14:paraId="3C185A4B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b/>
                <w:bCs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b/>
                <w:bCs/>
                <w:color w:val="auto"/>
                <w:sz w:val="16"/>
                <w:szCs w:val="16"/>
              </w:rPr>
              <w:t>3,12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center"/>
            <w:hideMark/>
          </w:tcPr>
          <w:p w14:paraId="0D4CCCD6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b/>
                <w:bCs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b/>
                <w:bCs/>
                <w:color w:val="auto"/>
                <w:sz w:val="16"/>
                <w:szCs w:val="16"/>
              </w:rPr>
              <w:t>747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center"/>
            <w:hideMark/>
          </w:tcPr>
          <w:p w14:paraId="565ADC32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b/>
                <w:bCs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b/>
                <w:bCs/>
                <w:color w:val="auto"/>
                <w:sz w:val="16"/>
                <w:szCs w:val="16"/>
              </w:rPr>
              <w:t>13.366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center"/>
            <w:hideMark/>
          </w:tcPr>
          <w:p w14:paraId="76BE5BAD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b/>
                <w:bCs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b/>
                <w:bCs/>
                <w:color w:val="auto"/>
                <w:sz w:val="16"/>
                <w:szCs w:val="16"/>
              </w:rPr>
              <w:t>1,34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center"/>
            <w:hideMark/>
          </w:tcPr>
          <w:p w14:paraId="7FD0032A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b/>
                <w:bCs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b/>
                <w:bCs/>
                <w:color w:val="auto"/>
                <w:sz w:val="16"/>
                <w:szCs w:val="16"/>
              </w:rPr>
              <w:t>4,03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center"/>
            <w:hideMark/>
          </w:tcPr>
          <w:p w14:paraId="6A166442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b/>
                <w:bCs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b/>
                <w:bCs/>
                <w:color w:val="auto"/>
                <w:sz w:val="16"/>
                <w:szCs w:val="16"/>
              </w:rPr>
              <w:t>2,68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center"/>
            <w:hideMark/>
          </w:tcPr>
          <w:p w14:paraId="78111782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b/>
                <w:bCs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b/>
                <w:bCs/>
                <w:color w:val="auto"/>
                <w:sz w:val="16"/>
                <w:szCs w:val="16"/>
              </w:rPr>
              <w:t>5,46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center"/>
            <w:hideMark/>
          </w:tcPr>
          <w:p w14:paraId="42BFC6C5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b/>
                <w:bCs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b/>
                <w:bCs/>
                <w:color w:val="auto"/>
                <w:sz w:val="16"/>
                <w:szCs w:val="16"/>
              </w:rPr>
              <w:t>7,52</w:t>
            </w:r>
          </w:p>
        </w:tc>
      </w:tr>
      <w:tr w:rsidR="00D00E4A" w:rsidRPr="00D00E4A" w14:paraId="11B4ECA0" w14:textId="77777777" w:rsidTr="00D00E4A">
        <w:trPr>
          <w:trHeight w:val="300"/>
        </w:trPr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center"/>
            <w:hideMark/>
          </w:tcPr>
          <w:p w14:paraId="7A5E6BD5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color w:val="auto"/>
                <w:sz w:val="16"/>
                <w:szCs w:val="16"/>
              </w:rPr>
              <w:t>2026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5BB528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color w:val="auto"/>
                <w:sz w:val="16"/>
                <w:szCs w:val="16"/>
              </w:rPr>
              <w:t>1,00%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416CDD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color w:val="auto"/>
                <w:sz w:val="16"/>
                <w:szCs w:val="16"/>
              </w:rPr>
              <w:t>2.766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FA3001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color w:val="auto"/>
                <w:sz w:val="16"/>
                <w:szCs w:val="16"/>
              </w:rPr>
              <w:t>85,00%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106869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color w:val="auto"/>
                <w:sz w:val="16"/>
                <w:szCs w:val="16"/>
              </w:rPr>
              <w:t>2.351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825A04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color w:val="auto"/>
                <w:sz w:val="16"/>
                <w:szCs w:val="16"/>
              </w:rPr>
              <w:t>3,12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C40512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color w:val="auto"/>
                <w:sz w:val="16"/>
                <w:szCs w:val="16"/>
              </w:rPr>
              <w:t>754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037787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color w:val="auto"/>
                <w:sz w:val="16"/>
                <w:szCs w:val="16"/>
              </w:rPr>
              <w:t>13.500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0D56C7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color w:val="auto"/>
                <w:sz w:val="16"/>
                <w:szCs w:val="16"/>
              </w:rPr>
              <w:t>1,35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C6D6E1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color w:val="auto"/>
                <w:sz w:val="16"/>
                <w:szCs w:val="16"/>
              </w:rPr>
              <w:t>4,07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2E2D42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color w:val="auto"/>
                <w:sz w:val="16"/>
                <w:szCs w:val="16"/>
              </w:rPr>
              <w:t>2,71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8B2DAC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color w:val="auto"/>
                <w:sz w:val="16"/>
                <w:szCs w:val="16"/>
              </w:rPr>
              <w:t>5,51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63DA28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color w:val="auto"/>
                <w:sz w:val="16"/>
                <w:szCs w:val="16"/>
              </w:rPr>
              <w:t>7,60</w:t>
            </w:r>
          </w:p>
        </w:tc>
      </w:tr>
      <w:tr w:rsidR="00D00E4A" w:rsidRPr="00D00E4A" w14:paraId="29F5620B" w14:textId="77777777" w:rsidTr="00D00E4A">
        <w:trPr>
          <w:trHeight w:val="300"/>
        </w:trPr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center"/>
            <w:hideMark/>
          </w:tcPr>
          <w:p w14:paraId="64E68387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color w:val="auto"/>
                <w:sz w:val="16"/>
                <w:szCs w:val="16"/>
              </w:rPr>
              <w:t>2027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50AC3C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color w:val="auto"/>
                <w:sz w:val="16"/>
                <w:szCs w:val="16"/>
              </w:rPr>
              <w:t>1,00%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EC762F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color w:val="auto"/>
                <w:sz w:val="16"/>
                <w:szCs w:val="16"/>
              </w:rPr>
              <w:t>2.794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7E8A45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color w:val="auto"/>
                <w:sz w:val="16"/>
                <w:szCs w:val="16"/>
              </w:rPr>
              <w:t>85,00%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8B3E74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color w:val="auto"/>
                <w:sz w:val="16"/>
                <w:szCs w:val="16"/>
              </w:rPr>
              <w:t>2.375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E7A343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color w:val="auto"/>
                <w:sz w:val="16"/>
                <w:szCs w:val="16"/>
              </w:rPr>
              <w:t>3,12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6F00E1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color w:val="auto"/>
                <w:sz w:val="16"/>
                <w:szCs w:val="16"/>
              </w:rPr>
              <w:t>762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8192C7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color w:val="auto"/>
                <w:sz w:val="16"/>
                <w:szCs w:val="16"/>
              </w:rPr>
              <w:t>13.635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E8AA5F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color w:val="auto"/>
                <w:sz w:val="16"/>
                <w:szCs w:val="16"/>
              </w:rPr>
              <w:t>1,36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DCBC54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color w:val="auto"/>
                <w:sz w:val="16"/>
                <w:szCs w:val="16"/>
              </w:rPr>
              <w:t>4,11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31B6BB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color w:val="auto"/>
                <w:sz w:val="16"/>
                <w:szCs w:val="16"/>
              </w:rPr>
              <w:t>2,74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3C2A6F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color w:val="auto"/>
                <w:sz w:val="16"/>
                <w:szCs w:val="16"/>
              </w:rPr>
              <w:t>5,57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34999A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color w:val="auto"/>
                <w:sz w:val="16"/>
                <w:szCs w:val="16"/>
              </w:rPr>
              <w:t>7,67</w:t>
            </w:r>
          </w:p>
        </w:tc>
      </w:tr>
      <w:tr w:rsidR="00D00E4A" w:rsidRPr="00D00E4A" w14:paraId="04107647" w14:textId="77777777" w:rsidTr="00D00E4A">
        <w:trPr>
          <w:trHeight w:val="315"/>
        </w:trPr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center"/>
            <w:hideMark/>
          </w:tcPr>
          <w:p w14:paraId="45BF0335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color w:val="auto"/>
                <w:sz w:val="16"/>
                <w:szCs w:val="16"/>
              </w:rPr>
              <w:t>2028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EADF78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color w:val="auto"/>
                <w:sz w:val="16"/>
                <w:szCs w:val="16"/>
              </w:rPr>
              <w:t>1,00%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8BE8EC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color w:val="auto"/>
                <w:sz w:val="16"/>
                <w:szCs w:val="16"/>
              </w:rPr>
              <w:t>2.822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734F8B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color w:val="auto"/>
                <w:sz w:val="16"/>
                <w:szCs w:val="16"/>
              </w:rPr>
              <w:t>85,00%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BF6EF9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color w:val="auto"/>
                <w:sz w:val="16"/>
                <w:szCs w:val="16"/>
              </w:rPr>
              <w:t>2.399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111A74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color w:val="auto"/>
                <w:sz w:val="16"/>
                <w:szCs w:val="16"/>
              </w:rPr>
              <w:t>3,12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309F5F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color w:val="auto"/>
                <w:sz w:val="16"/>
                <w:szCs w:val="16"/>
              </w:rPr>
              <w:t>769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5EC114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color w:val="auto"/>
                <w:sz w:val="16"/>
                <w:szCs w:val="16"/>
              </w:rPr>
              <w:t>13.771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21CD46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color w:val="auto"/>
                <w:sz w:val="16"/>
                <w:szCs w:val="16"/>
              </w:rPr>
              <w:t>1,38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CCB8F8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color w:val="auto"/>
                <w:sz w:val="16"/>
                <w:szCs w:val="16"/>
              </w:rPr>
              <w:t>4,15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E0C0F6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color w:val="auto"/>
                <w:sz w:val="16"/>
                <w:szCs w:val="16"/>
              </w:rPr>
              <w:t>2,77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57600E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color w:val="auto"/>
                <w:sz w:val="16"/>
                <w:szCs w:val="16"/>
              </w:rPr>
              <w:t>5,62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0CC5E4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color w:val="auto"/>
                <w:sz w:val="16"/>
                <w:szCs w:val="16"/>
              </w:rPr>
              <w:t>7,75</w:t>
            </w:r>
          </w:p>
        </w:tc>
      </w:tr>
      <w:tr w:rsidR="00D00E4A" w:rsidRPr="00D00E4A" w14:paraId="2086D372" w14:textId="77777777" w:rsidTr="00D00E4A">
        <w:trPr>
          <w:trHeight w:val="300"/>
        </w:trPr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center"/>
            <w:hideMark/>
          </w:tcPr>
          <w:p w14:paraId="069628FC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color w:val="auto"/>
                <w:sz w:val="16"/>
                <w:szCs w:val="16"/>
              </w:rPr>
              <w:t>2029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AEFEF3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color w:val="auto"/>
                <w:sz w:val="16"/>
                <w:szCs w:val="16"/>
              </w:rPr>
              <w:t>1,00%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777AFB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color w:val="auto"/>
                <w:sz w:val="16"/>
                <w:szCs w:val="16"/>
              </w:rPr>
              <w:t>2.850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B5CCB1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color w:val="auto"/>
                <w:sz w:val="16"/>
                <w:szCs w:val="16"/>
              </w:rPr>
              <w:t>85,00%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7A9683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color w:val="auto"/>
                <w:sz w:val="16"/>
                <w:szCs w:val="16"/>
              </w:rPr>
              <w:t>2.423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ED153B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color w:val="auto"/>
                <w:sz w:val="16"/>
                <w:szCs w:val="16"/>
              </w:rPr>
              <w:t>3,12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5432CE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color w:val="auto"/>
                <w:sz w:val="16"/>
                <w:szCs w:val="16"/>
              </w:rPr>
              <w:t>777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2DCF6B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color w:val="auto"/>
                <w:sz w:val="16"/>
                <w:szCs w:val="16"/>
              </w:rPr>
              <w:t>13.909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7B19C1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color w:val="auto"/>
                <w:sz w:val="16"/>
                <w:szCs w:val="16"/>
              </w:rPr>
              <w:t>1,39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97F1CE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color w:val="auto"/>
                <w:sz w:val="16"/>
                <w:szCs w:val="16"/>
              </w:rPr>
              <w:t>4,19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244CDF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color w:val="auto"/>
                <w:sz w:val="16"/>
                <w:szCs w:val="16"/>
              </w:rPr>
              <w:t>2,79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A5C31B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color w:val="auto"/>
                <w:sz w:val="16"/>
                <w:szCs w:val="16"/>
              </w:rPr>
              <w:t>5,68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3AB037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color w:val="auto"/>
                <w:sz w:val="16"/>
                <w:szCs w:val="16"/>
              </w:rPr>
              <w:t>7,83</w:t>
            </w:r>
          </w:p>
        </w:tc>
      </w:tr>
      <w:tr w:rsidR="00D00E4A" w:rsidRPr="00D00E4A" w14:paraId="12217E31" w14:textId="77777777" w:rsidTr="00D00E4A">
        <w:trPr>
          <w:trHeight w:val="300"/>
        </w:trPr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center"/>
            <w:hideMark/>
          </w:tcPr>
          <w:p w14:paraId="6F6A8F5C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color w:val="auto"/>
                <w:sz w:val="16"/>
                <w:szCs w:val="16"/>
              </w:rPr>
              <w:t>2030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0AB02F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color w:val="auto"/>
                <w:sz w:val="16"/>
                <w:szCs w:val="16"/>
              </w:rPr>
              <w:t>1,00%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15ED57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color w:val="auto"/>
                <w:sz w:val="16"/>
                <w:szCs w:val="16"/>
              </w:rPr>
              <w:t>2.879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3EFC85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color w:val="auto"/>
                <w:sz w:val="16"/>
                <w:szCs w:val="16"/>
              </w:rPr>
              <w:t>95,00%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6A52F4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color w:val="auto"/>
                <w:sz w:val="16"/>
                <w:szCs w:val="16"/>
              </w:rPr>
              <w:t>2.735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FD5645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color w:val="auto"/>
                <w:sz w:val="16"/>
                <w:szCs w:val="16"/>
              </w:rPr>
              <w:t>3,12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E38A2E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color w:val="auto"/>
                <w:sz w:val="16"/>
                <w:szCs w:val="16"/>
              </w:rPr>
              <w:t>877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38DCE1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color w:val="auto"/>
                <w:sz w:val="16"/>
                <w:szCs w:val="16"/>
              </w:rPr>
              <w:t>15.701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7E793C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color w:val="auto"/>
                <w:sz w:val="16"/>
                <w:szCs w:val="16"/>
              </w:rPr>
              <w:t>1,57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FDAFF1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color w:val="auto"/>
                <w:sz w:val="16"/>
                <w:szCs w:val="16"/>
              </w:rPr>
              <w:t>4,74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536C6A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color w:val="auto"/>
                <w:sz w:val="16"/>
                <w:szCs w:val="16"/>
              </w:rPr>
              <w:t>3,15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7323BC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color w:val="auto"/>
                <w:sz w:val="16"/>
                <w:szCs w:val="16"/>
              </w:rPr>
              <w:t>6,41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2E9547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color w:val="auto"/>
                <w:sz w:val="16"/>
                <w:szCs w:val="16"/>
              </w:rPr>
              <w:t>8,83</w:t>
            </w:r>
          </w:p>
        </w:tc>
      </w:tr>
      <w:tr w:rsidR="00D00E4A" w:rsidRPr="00D00E4A" w14:paraId="1CC039EB" w14:textId="77777777" w:rsidTr="00D00E4A">
        <w:trPr>
          <w:trHeight w:val="300"/>
        </w:trPr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center"/>
            <w:hideMark/>
          </w:tcPr>
          <w:p w14:paraId="29F2D686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color w:val="auto"/>
                <w:sz w:val="16"/>
                <w:szCs w:val="16"/>
              </w:rPr>
              <w:t>2031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1C9969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color w:val="auto"/>
                <w:sz w:val="16"/>
                <w:szCs w:val="16"/>
              </w:rPr>
              <w:t>1,00%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363CF8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color w:val="auto"/>
                <w:sz w:val="16"/>
                <w:szCs w:val="16"/>
              </w:rPr>
              <w:t>2.907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CDB82F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color w:val="auto"/>
                <w:sz w:val="16"/>
                <w:szCs w:val="16"/>
              </w:rPr>
              <w:t>96,00%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1F9E7E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color w:val="auto"/>
                <w:sz w:val="16"/>
                <w:szCs w:val="16"/>
              </w:rPr>
              <w:t>2.791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102330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color w:val="auto"/>
                <w:sz w:val="16"/>
                <w:szCs w:val="16"/>
              </w:rPr>
              <w:t>3,12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22B2FF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color w:val="auto"/>
                <w:sz w:val="16"/>
                <w:szCs w:val="16"/>
              </w:rPr>
              <w:t>895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3989D9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color w:val="auto"/>
                <w:sz w:val="16"/>
                <w:szCs w:val="16"/>
              </w:rPr>
              <w:t>16.025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6A1FED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color w:val="auto"/>
                <w:sz w:val="16"/>
                <w:szCs w:val="16"/>
              </w:rPr>
              <w:t>1,60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57959F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color w:val="auto"/>
                <w:sz w:val="16"/>
                <w:szCs w:val="16"/>
              </w:rPr>
              <w:t>4,83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13DC63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color w:val="auto"/>
                <w:sz w:val="16"/>
                <w:szCs w:val="16"/>
              </w:rPr>
              <w:t>3,22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FAA3D3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color w:val="auto"/>
                <w:sz w:val="16"/>
                <w:szCs w:val="16"/>
              </w:rPr>
              <w:t>6,54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6B91AC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color w:val="auto"/>
                <w:sz w:val="16"/>
                <w:szCs w:val="16"/>
              </w:rPr>
              <w:t>9,02</w:t>
            </w:r>
          </w:p>
        </w:tc>
      </w:tr>
      <w:tr w:rsidR="00D00E4A" w:rsidRPr="00D00E4A" w14:paraId="25E7EE65" w14:textId="77777777" w:rsidTr="00D00E4A">
        <w:trPr>
          <w:trHeight w:val="300"/>
        </w:trPr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center"/>
            <w:hideMark/>
          </w:tcPr>
          <w:p w14:paraId="157ABC53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color w:val="auto"/>
                <w:sz w:val="16"/>
                <w:szCs w:val="16"/>
              </w:rPr>
              <w:t>2032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97685D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color w:val="auto"/>
                <w:sz w:val="16"/>
                <w:szCs w:val="16"/>
              </w:rPr>
              <w:t>1,00%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8B71B4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color w:val="auto"/>
                <w:sz w:val="16"/>
                <w:szCs w:val="16"/>
              </w:rPr>
              <w:t>2.936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95EFE3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color w:val="auto"/>
                <w:sz w:val="16"/>
                <w:szCs w:val="16"/>
              </w:rPr>
              <w:t>97,00%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20CE14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color w:val="auto"/>
                <w:sz w:val="16"/>
                <w:szCs w:val="16"/>
              </w:rPr>
              <w:t>2.848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8E9D5A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color w:val="auto"/>
                <w:sz w:val="16"/>
                <w:szCs w:val="16"/>
              </w:rPr>
              <w:t>3,12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372F22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color w:val="auto"/>
                <w:sz w:val="16"/>
                <w:szCs w:val="16"/>
              </w:rPr>
              <w:t>913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17EFFD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color w:val="auto"/>
                <w:sz w:val="16"/>
                <w:szCs w:val="16"/>
              </w:rPr>
              <w:t>16.353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5E7F12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color w:val="auto"/>
                <w:sz w:val="16"/>
                <w:szCs w:val="16"/>
              </w:rPr>
              <w:t>1,64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3DBE4A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color w:val="auto"/>
                <w:sz w:val="16"/>
                <w:szCs w:val="16"/>
              </w:rPr>
              <w:t>4,93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B9F42D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color w:val="auto"/>
                <w:sz w:val="16"/>
                <w:szCs w:val="16"/>
              </w:rPr>
              <w:t>3,28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D92D46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color w:val="auto"/>
                <w:sz w:val="16"/>
                <w:szCs w:val="16"/>
              </w:rPr>
              <w:t>6,68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AAC8D9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color w:val="auto"/>
                <w:sz w:val="16"/>
                <w:szCs w:val="16"/>
              </w:rPr>
              <w:t>9,20</w:t>
            </w:r>
          </w:p>
        </w:tc>
      </w:tr>
      <w:tr w:rsidR="00D00E4A" w:rsidRPr="00D00E4A" w14:paraId="3542EAB3" w14:textId="77777777" w:rsidTr="00D00E4A">
        <w:trPr>
          <w:trHeight w:val="300"/>
        </w:trPr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center"/>
            <w:hideMark/>
          </w:tcPr>
          <w:p w14:paraId="4DB1700F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color w:val="auto"/>
                <w:sz w:val="16"/>
                <w:szCs w:val="16"/>
              </w:rPr>
              <w:t>2033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24C159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color w:val="auto"/>
                <w:sz w:val="16"/>
                <w:szCs w:val="16"/>
              </w:rPr>
              <w:t>1,00%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1A3B44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color w:val="auto"/>
                <w:sz w:val="16"/>
                <w:szCs w:val="16"/>
              </w:rPr>
              <w:t>2.966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606190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color w:val="auto"/>
                <w:sz w:val="16"/>
                <w:szCs w:val="16"/>
              </w:rPr>
              <w:t>98,00%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8BC48D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color w:val="auto"/>
                <w:sz w:val="16"/>
                <w:szCs w:val="16"/>
              </w:rPr>
              <w:t>2.906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003D00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color w:val="auto"/>
                <w:sz w:val="16"/>
                <w:szCs w:val="16"/>
              </w:rPr>
              <w:t>3,12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30F280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color w:val="auto"/>
                <w:sz w:val="16"/>
                <w:szCs w:val="16"/>
              </w:rPr>
              <w:t>932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D41FF8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color w:val="auto"/>
                <w:sz w:val="16"/>
                <w:szCs w:val="16"/>
              </w:rPr>
              <w:t>16.687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DB5685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color w:val="auto"/>
                <w:sz w:val="16"/>
                <w:szCs w:val="16"/>
              </w:rPr>
              <w:t>1,67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92F598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color w:val="auto"/>
                <w:sz w:val="16"/>
                <w:szCs w:val="16"/>
              </w:rPr>
              <w:t>5,03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E4BAC8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color w:val="auto"/>
                <w:sz w:val="16"/>
                <w:szCs w:val="16"/>
              </w:rPr>
              <w:t>3,35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DE8084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color w:val="auto"/>
                <w:sz w:val="16"/>
                <w:szCs w:val="16"/>
              </w:rPr>
              <w:t>6,82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F53D71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color w:val="auto"/>
                <w:sz w:val="16"/>
                <w:szCs w:val="16"/>
              </w:rPr>
              <w:t>9,39</w:t>
            </w:r>
          </w:p>
        </w:tc>
      </w:tr>
      <w:tr w:rsidR="00D00E4A" w:rsidRPr="00D00E4A" w14:paraId="0155E099" w14:textId="77777777" w:rsidTr="00D00E4A">
        <w:trPr>
          <w:trHeight w:val="300"/>
        </w:trPr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center"/>
            <w:hideMark/>
          </w:tcPr>
          <w:p w14:paraId="633295EA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color w:val="auto"/>
                <w:sz w:val="16"/>
                <w:szCs w:val="16"/>
              </w:rPr>
              <w:t>2034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AE1763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color w:val="auto"/>
                <w:sz w:val="16"/>
                <w:szCs w:val="16"/>
              </w:rPr>
              <w:t>1,00%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C40196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color w:val="auto"/>
                <w:sz w:val="16"/>
                <w:szCs w:val="16"/>
              </w:rPr>
              <w:t>2.995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7DC26B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color w:val="auto"/>
                <w:sz w:val="16"/>
                <w:szCs w:val="16"/>
              </w:rPr>
              <w:t>99,00%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983E23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color w:val="auto"/>
                <w:sz w:val="16"/>
                <w:szCs w:val="16"/>
              </w:rPr>
              <w:t>2.966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94B88D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color w:val="auto"/>
                <w:sz w:val="16"/>
                <w:szCs w:val="16"/>
              </w:rPr>
              <w:t>3,12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78F289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color w:val="auto"/>
                <w:sz w:val="16"/>
                <w:szCs w:val="16"/>
              </w:rPr>
              <w:t>951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FD283D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color w:val="auto"/>
                <w:sz w:val="16"/>
                <w:szCs w:val="16"/>
              </w:rPr>
              <w:t>17.026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FDAE62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color w:val="auto"/>
                <w:sz w:val="16"/>
                <w:szCs w:val="16"/>
              </w:rPr>
              <w:t>1,70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17DA1D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color w:val="auto"/>
                <w:sz w:val="16"/>
                <w:szCs w:val="16"/>
              </w:rPr>
              <w:t>5,13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1775C2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color w:val="auto"/>
                <w:sz w:val="16"/>
                <w:szCs w:val="16"/>
              </w:rPr>
              <w:t>3,42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0D6A8A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color w:val="auto"/>
                <w:sz w:val="16"/>
                <w:szCs w:val="16"/>
              </w:rPr>
              <w:t>6,95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BD32E1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color w:val="auto"/>
                <w:sz w:val="16"/>
                <w:szCs w:val="16"/>
              </w:rPr>
              <w:t>9,58</w:t>
            </w:r>
          </w:p>
        </w:tc>
      </w:tr>
      <w:tr w:rsidR="00D00E4A" w:rsidRPr="00D00E4A" w14:paraId="526BB53A" w14:textId="77777777" w:rsidTr="00D00E4A">
        <w:trPr>
          <w:trHeight w:val="300"/>
        </w:trPr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center"/>
            <w:hideMark/>
          </w:tcPr>
          <w:p w14:paraId="5695EEA0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b/>
                <w:bCs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b/>
                <w:bCs/>
                <w:color w:val="auto"/>
                <w:sz w:val="16"/>
                <w:szCs w:val="16"/>
              </w:rPr>
              <w:t>2035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center"/>
            <w:hideMark/>
          </w:tcPr>
          <w:p w14:paraId="50F04DF0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b/>
                <w:bCs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b/>
                <w:bCs/>
                <w:color w:val="auto"/>
                <w:sz w:val="16"/>
                <w:szCs w:val="16"/>
              </w:rPr>
              <w:t>1,00%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center"/>
            <w:hideMark/>
          </w:tcPr>
          <w:p w14:paraId="2DEABF03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b/>
                <w:bCs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b/>
                <w:bCs/>
                <w:color w:val="auto"/>
                <w:sz w:val="16"/>
                <w:szCs w:val="16"/>
              </w:rPr>
              <w:t>3.025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center"/>
            <w:hideMark/>
          </w:tcPr>
          <w:p w14:paraId="21AEB33A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b/>
                <w:bCs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b/>
                <w:bCs/>
                <w:color w:val="auto"/>
                <w:sz w:val="16"/>
                <w:szCs w:val="16"/>
              </w:rPr>
              <w:t>100,00%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center"/>
            <w:hideMark/>
          </w:tcPr>
          <w:p w14:paraId="461E8971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b/>
                <w:bCs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b/>
                <w:bCs/>
                <w:color w:val="auto"/>
                <w:sz w:val="16"/>
                <w:szCs w:val="16"/>
              </w:rPr>
              <w:t>3.025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center"/>
            <w:hideMark/>
          </w:tcPr>
          <w:p w14:paraId="1C8B97EF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b/>
                <w:bCs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b/>
                <w:bCs/>
                <w:color w:val="auto"/>
                <w:sz w:val="16"/>
                <w:szCs w:val="16"/>
              </w:rPr>
              <w:t>3,12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center"/>
            <w:hideMark/>
          </w:tcPr>
          <w:p w14:paraId="3250642C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b/>
                <w:bCs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b/>
                <w:bCs/>
                <w:color w:val="auto"/>
                <w:sz w:val="16"/>
                <w:szCs w:val="16"/>
              </w:rPr>
              <w:t>970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center"/>
            <w:hideMark/>
          </w:tcPr>
          <w:p w14:paraId="511FB63D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b/>
                <w:bCs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b/>
                <w:bCs/>
                <w:color w:val="auto"/>
                <w:sz w:val="16"/>
                <w:szCs w:val="16"/>
              </w:rPr>
              <w:t>17.370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center"/>
            <w:hideMark/>
          </w:tcPr>
          <w:p w14:paraId="489F1C39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b/>
                <w:bCs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b/>
                <w:bCs/>
                <w:color w:val="auto"/>
                <w:sz w:val="16"/>
                <w:szCs w:val="16"/>
              </w:rPr>
              <w:t>1,74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center"/>
            <w:hideMark/>
          </w:tcPr>
          <w:p w14:paraId="1B0A9D49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b/>
                <w:bCs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b/>
                <w:bCs/>
                <w:color w:val="auto"/>
                <w:sz w:val="16"/>
                <w:szCs w:val="16"/>
              </w:rPr>
              <w:t>5,24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center"/>
            <w:hideMark/>
          </w:tcPr>
          <w:p w14:paraId="0140C68D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b/>
                <w:bCs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b/>
                <w:bCs/>
                <w:color w:val="auto"/>
                <w:sz w:val="16"/>
                <w:szCs w:val="16"/>
              </w:rPr>
              <w:t>3,49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center"/>
            <w:hideMark/>
          </w:tcPr>
          <w:p w14:paraId="2D0DB836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b/>
                <w:bCs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b/>
                <w:bCs/>
                <w:color w:val="auto"/>
                <w:sz w:val="16"/>
                <w:szCs w:val="16"/>
              </w:rPr>
              <w:t>7,09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center"/>
            <w:hideMark/>
          </w:tcPr>
          <w:p w14:paraId="0260B0CF" w14:textId="77777777" w:rsidR="00D00E4A" w:rsidRPr="00D00E4A" w:rsidRDefault="00D00E4A" w:rsidP="00D00E4A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b/>
                <w:bCs/>
                <w:color w:val="auto"/>
                <w:sz w:val="16"/>
                <w:szCs w:val="16"/>
              </w:rPr>
            </w:pPr>
            <w:r w:rsidRPr="00D00E4A">
              <w:rPr>
                <w:rFonts w:cs="Arial"/>
                <w:b/>
                <w:bCs/>
                <w:color w:val="auto"/>
                <w:sz w:val="16"/>
                <w:szCs w:val="16"/>
              </w:rPr>
              <w:t>9,77</w:t>
            </w:r>
          </w:p>
        </w:tc>
      </w:tr>
    </w:tbl>
    <w:p w14:paraId="091440DD" w14:textId="77777777" w:rsidR="0039779B" w:rsidRDefault="0039779B" w:rsidP="0039779B">
      <w:pPr>
        <w:ind w:firstLine="0"/>
        <w:sectPr w:rsidR="0039779B" w:rsidSect="003A666C">
          <w:pgSz w:w="16838" w:h="11906" w:orient="landscape" w:code="9"/>
          <w:pgMar w:top="709" w:right="1134" w:bottom="1418" w:left="1701" w:header="567" w:footer="283" w:gutter="0"/>
          <w:cols w:space="708"/>
          <w:docGrid w:linePitch="360"/>
        </w:sectPr>
      </w:pPr>
    </w:p>
    <w:p w14:paraId="6909155B" w14:textId="77005F13" w:rsidR="00F51A45" w:rsidRDefault="00F51A45" w:rsidP="00F36409">
      <w:r>
        <w:lastRenderedPageBreak/>
        <w:t xml:space="preserve">Para verificação da vazão correspondente a cada sub-bacia, fez-se a contagem do número de lotes, bem como a verificação da extensão de rede coletora correspondente a cada sub-bacia, obtida através do projeto final de rede coletora de esgoto, conforme apresentado na </w:t>
      </w:r>
      <w:r w:rsidR="00CE2045">
        <w:fldChar w:fldCharType="begin"/>
      </w:r>
      <w:r w:rsidR="00CE2045">
        <w:instrText xml:space="preserve"> REF _Ref445889822 \h </w:instrText>
      </w:r>
      <w:r w:rsidR="00CE2045">
        <w:fldChar w:fldCharType="separate"/>
      </w:r>
      <w:r w:rsidR="00D90370">
        <w:t xml:space="preserve">Tabela </w:t>
      </w:r>
      <w:r w:rsidR="00D90370">
        <w:rPr>
          <w:noProof/>
        </w:rPr>
        <w:t>1</w:t>
      </w:r>
      <w:r w:rsidR="00CE2045">
        <w:fldChar w:fldCharType="end"/>
      </w:r>
      <w:r>
        <w:t>.</w:t>
      </w:r>
    </w:p>
    <w:p w14:paraId="1C85314E" w14:textId="07D6C43F" w:rsidR="00A2647F" w:rsidRDefault="00853D22" w:rsidP="004F256A">
      <w:pPr>
        <w:pStyle w:val="Legenda"/>
        <w:keepNext/>
        <w:framePr w:w="0" w:hRule="auto" w:hSpace="0" w:wrap="auto" w:vAnchor="margin" w:hAnchor="text" w:xAlign="left" w:yAlign="inline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</w:pPr>
      <w:bookmarkStart w:id="6" w:name="_Ref445889822"/>
      <w:r>
        <w:t xml:space="preserve">Tabela </w:t>
      </w:r>
      <w:r w:rsidR="00D1735F">
        <w:fldChar w:fldCharType="begin"/>
      </w:r>
      <w:r>
        <w:instrText xml:space="preserve"> SEQ Tabela \* ARABIC </w:instrText>
      </w:r>
      <w:r w:rsidR="00D1735F">
        <w:fldChar w:fldCharType="separate"/>
      </w:r>
      <w:r w:rsidR="00D90370">
        <w:rPr>
          <w:noProof/>
        </w:rPr>
        <w:t>1</w:t>
      </w:r>
      <w:r w:rsidR="00D1735F">
        <w:fldChar w:fldCharType="end"/>
      </w:r>
      <w:bookmarkEnd w:id="6"/>
      <w:r>
        <w:t xml:space="preserve"> – Número de lotes por bacias e sub-bacias e extensão da rede coletora</w:t>
      </w:r>
    </w:p>
    <w:p w14:paraId="3CC150BB" w14:textId="77777777" w:rsidR="004F256A" w:rsidRDefault="00814E44" w:rsidP="004F256A">
      <w:pPr>
        <w:pStyle w:val="Legenda"/>
        <w:keepNext/>
        <w:framePr w:w="0" w:hRule="auto" w:hSpace="0" w:wrap="auto" w:vAnchor="margin" w:hAnchor="text" w:xAlign="left" w:yAlign="inline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</w:pPr>
      <w:r w:rsidRPr="00814E44">
        <w:rPr>
          <w:noProof/>
        </w:rPr>
        <w:drawing>
          <wp:inline distT="0" distB="0" distL="0" distR="0" wp14:anchorId="22CC8531" wp14:editId="1B1E6D5D">
            <wp:extent cx="6281333" cy="1362075"/>
            <wp:effectExtent l="0" t="0" r="0" b="0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0650" cy="1364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42F624" w14:textId="1C3D2D3F" w:rsidR="004F256A" w:rsidRDefault="00853D22" w:rsidP="004F256A">
      <w:pPr>
        <w:jc w:val="left"/>
      </w:pPr>
      <w:r>
        <w:t xml:space="preserve">A partir daí, fez-se a verificação das vazões por bacias e sub-bacias, tanto sanitárias quanto de infiltração, para final de plano, conforme </w:t>
      </w:r>
      <w:r w:rsidR="00CE2045">
        <w:fldChar w:fldCharType="begin"/>
      </w:r>
      <w:r w:rsidR="00CE2045">
        <w:instrText xml:space="preserve"> REF _Ref445889838 \h </w:instrText>
      </w:r>
      <w:r w:rsidR="00CE2045">
        <w:fldChar w:fldCharType="separate"/>
      </w:r>
      <w:r w:rsidR="00D90370" w:rsidRPr="00B50C17">
        <w:t xml:space="preserve">Tabela </w:t>
      </w:r>
      <w:r w:rsidR="00D90370">
        <w:rPr>
          <w:noProof/>
        </w:rPr>
        <w:t>2</w:t>
      </w:r>
      <w:r w:rsidR="00CE2045">
        <w:fldChar w:fldCharType="end"/>
      </w:r>
      <w:r>
        <w:t>.</w:t>
      </w:r>
    </w:p>
    <w:p w14:paraId="26E9A59C" w14:textId="3E6C0E4B" w:rsidR="00853D22" w:rsidRDefault="004F256A" w:rsidP="004F256A">
      <w:pPr>
        <w:pStyle w:val="Legenda"/>
        <w:keepNext/>
        <w:framePr w:w="0" w:hRule="auto" w:hSpace="0" w:wrap="auto" w:vAnchor="margin" w:hAnchor="text" w:xAlign="left" w:yAlign="inline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noProof/>
        </w:rPr>
      </w:pPr>
      <w:bookmarkStart w:id="7" w:name="_Ref445889838"/>
      <w:r w:rsidRPr="00B50C17">
        <w:t xml:space="preserve">Tabela </w:t>
      </w:r>
      <w:r w:rsidR="00D1735F" w:rsidRPr="00B50C17">
        <w:fldChar w:fldCharType="begin"/>
      </w:r>
      <w:r w:rsidRPr="00B50C17">
        <w:instrText xml:space="preserve"> SEQ Tabela \* ARABIC </w:instrText>
      </w:r>
      <w:r w:rsidR="00D1735F" w:rsidRPr="00B50C17">
        <w:fldChar w:fldCharType="separate"/>
      </w:r>
      <w:r w:rsidR="00D90370">
        <w:rPr>
          <w:noProof/>
        </w:rPr>
        <w:t>2</w:t>
      </w:r>
      <w:r w:rsidR="00D1735F" w:rsidRPr="00B50C17">
        <w:fldChar w:fldCharType="end"/>
      </w:r>
      <w:bookmarkEnd w:id="7"/>
      <w:r w:rsidRPr="00B50C17">
        <w:t xml:space="preserve"> - Vazões por bacias e </w:t>
      </w:r>
      <w:proofErr w:type="spellStart"/>
      <w:r w:rsidRPr="00B50C17">
        <w:t>sub-bacias</w:t>
      </w:r>
      <w:proofErr w:type="spellEnd"/>
    </w:p>
    <w:p w14:paraId="6C83260A" w14:textId="77777777" w:rsidR="000440BA" w:rsidRPr="000440BA" w:rsidRDefault="00B50C17" w:rsidP="00B50C17">
      <w:pPr>
        <w:spacing w:before="0" w:beforeAutospacing="0"/>
        <w:ind w:firstLine="0"/>
        <w:jc w:val="center"/>
      </w:pPr>
      <w:r w:rsidRPr="00B50C17">
        <w:rPr>
          <w:noProof/>
        </w:rPr>
        <w:drawing>
          <wp:inline distT="0" distB="0" distL="0" distR="0" wp14:anchorId="5F08640B" wp14:editId="5FF2F15B">
            <wp:extent cx="6322728" cy="2105025"/>
            <wp:effectExtent l="0" t="0" r="0" b="0"/>
            <wp:docPr id="11" name="Imagem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42103" cy="21114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E573BB3" w14:textId="77777777" w:rsidR="00D44E27" w:rsidRDefault="00D44E27" w:rsidP="00686FB2">
      <w:pPr>
        <w:spacing w:before="0" w:beforeAutospacing="0" w:after="0" w:afterAutospacing="0"/>
      </w:pPr>
      <w:r>
        <w:t xml:space="preserve">A Tabela 2 representa a contribuição de cada </w:t>
      </w:r>
      <w:proofErr w:type="spellStart"/>
      <w:r>
        <w:t>sub-bacia</w:t>
      </w:r>
      <w:proofErr w:type="spellEnd"/>
      <w:r>
        <w:t xml:space="preserve"> para o </w:t>
      </w:r>
      <w:r w:rsidR="00686FB2">
        <w:t>sistema de</w:t>
      </w:r>
      <w:r>
        <w:t xml:space="preserve"> esgotamento</w:t>
      </w:r>
      <w:r w:rsidR="00686FB2">
        <w:t xml:space="preserve"> sanitário</w:t>
      </w:r>
      <w:r>
        <w:t xml:space="preserve">. Portanto, nessa tabela não </w:t>
      </w:r>
      <w:r w:rsidR="00686FB2">
        <w:t>está</w:t>
      </w:r>
      <w:r>
        <w:t xml:space="preserve"> contabilizado </w:t>
      </w:r>
      <w:r w:rsidR="00686FB2">
        <w:t xml:space="preserve">as vazões concentradas no PV 147 da </w:t>
      </w:r>
      <w:proofErr w:type="spellStart"/>
      <w:r w:rsidR="00686FB2">
        <w:t>sub-bacia</w:t>
      </w:r>
      <w:proofErr w:type="spellEnd"/>
      <w:r w:rsidR="00686FB2">
        <w:t xml:space="preserve"> 3.2</w:t>
      </w:r>
      <w:r w:rsidR="00485538">
        <w:t>.</w:t>
      </w:r>
    </w:p>
    <w:p w14:paraId="739A3BC8" w14:textId="77777777" w:rsidR="00CE2045" w:rsidRDefault="004F256A" w:rsidP="004F256A">
      <w:r>
        <w:t xml:space="preserve">Os anexos ao final do relatório, com os dados de projeto mostram os parâmetros de cálculo de cada </w:t>
      </w:r>
      <w:proofErr w:type="spellStart"/>
      <w:r>
        <w:t>sub-bacia</w:t>
      </w:r>
      <w:proofErr w:type="spellEnd"/>
      <w:r>
        <w:t>.</w:t>
      </w:r>
    </w:p>
    <w:p w14:paraId="7EF46E4D" w14:textId="77777777" w:rsidR="005C2ACF" w:rsidRPr="004F256A" w:rsidRDefault="00CE2045" w:rsidP="00CE2045">
      <w:pPr>
        <w:spacing w:before="0" w:beforeAutospacing="0" w:after="200" w:afterAutospacing="0" w:line="276" w:lineRule="auto"/>
        <w:ind w:firstLine="0"/>
        <w:jc w:val="left"/>
      </w:pPr>
      <w:r>
        <w:br w:type="page"/>
      </w:r>
    </w:p>
    <w:p w14:paraId="0238698D" w14:textId="77777777" w:rsidR="0036609B" w:rsidRPr="0036609B" w:rsidRDefault="0036609B" w:rsidP="0036609B">
      <w:pPr>
        <w:pStyle w:val="Ttulo2"/>
        <w:spacing w:before="100" w:beforeAutospacing="1" w:after="100" w:afterAutospacing="1"/>
        <w:ind w:left="935" w:hanging="578"/>
      </w:pPr>
      <w:bookmarkStart w:id="8" w:name="_Toc450220490"/>
      <w:bookmarkStart w:id="9" w:name="_Toc528165687"/>
      <w:bookmarkStart w:id="10" w:name="_Toc357503721"/>
      <w:r w:rsidRPr="0036609B">
        <w:lastRenderedPageBreak/>
        <w:t xml:space="preserve">Vazões </w:t>
      </w:r>
      <w:bookmarkEnd w:id="8"/>
      <w:r w:rsidRPr="0036609B">
        <w:t>Mínimas</w:t>
      </w:r>
      <w:bookmarkEnd w:id="9"/>
    </w:p>
    <w:p w14:paraId="4935F727" w14:textId="77777777" w:rsidR="0036609B" w:rsidRPr="008C6A5D" w:rsidRDefault="0036609B" w:rsidP="0036609B">
      <w:r>
        <w:t>A menor vazão para dimensionamento que será considerado em cada trecho da tubulação é de 1,5 l/s, que corresponde à vazão de uma válvula de descarga de vaso sanitário.</w:t>
      </w:r>
    </w:p>
    <w:p w14:paraId="36575E19" w14:textId="77777777" w:rsidR="00747BF4" w:rsidRPr="00B50C17" w:rsidRDefault="00747BF4" w:rsidP="00747BF4">
      <w:pPr>
        <w:pStyle w:val="Ttulo2"/>
      </w:pPr>
      <w:bookmarkStart w:id="11" w:name="_Toc528165688"/>
      <w:r w:rsidRPr="00B50C17">
        <w:t>Vazões concentradas</w:t>
      </w:r>
      <w:bookmarkEnd w:id="10"/>
      <w:bookmarkEnd w:id="11"/>
    </w:p>
    <w:p w14:paraId="50C1C823" w14:textId="77777777" w:rsidR="00747BF4" w:rsidRDefault="004401D1" w:rsidP="00747BF4">
      <w:r w:rsidRPr="00B50C17">
        <w:t xml:space="preserve">As </w:t>
      </w:r>
      <w:proofErr w:type="spellStart"/>
      <w:r w:rsidRPr="00B50C17">
        <w:t>Sub-</w:t>
      </w:r>
      <w:r w:rsidR="00747BF4" w:rsidRPr="00B50C17">
        <w:t>bacia</w:t>
      </w:r>
      <w:r w:rsidRPr="00B50C17">
        <w:t>s</w:t>
      </w:r>
      <w:proofErr w:type="spellEnd"/>
      <w:r w:rsidR="00747BF4" w:rsidRPr="00B50C17">
        <w:t xml:space="preserve"> 1</w:t>
      </w:r>
      <w:r w:rsidRPr="00B50C17">
        <w:t xml:space="preserve">.1, </w:t>
      </w:r>
      <w:r w:rsidR="00A07210" w:rsidRPr="00B50C17">
        <w:t>2.1</w:t>
      </w:r>
      <w:r w:rsidR="00D44E27" w:rsidRPr="00B50C17">
        <w:t>, 2.2, 2.3, 2.4</w:t>
      </w:r>
      <w:r w:rsidRPr="00B50C17">
        <w:t>, por meio da EEE 01</w:t>
      </w:r>
      <w:r w:rsidR="00747BF4" w:rsidRPr="00B50C17">
        <w:t xml:space="preserve"> recalca </w:t>
      </w:r>
      <w:r w:rsidR="00CF05C8" w:rsidRPr="00B50C17">
        <w:t>o esgoto concentrado até o PV147</w:t>
      </w:r>
      <w:r w:rsidR="00747BF4" w:rsidRPr="00B50C17">
        <w:t>, na Sub Bacia 3.</w:t>
      </w:r>
      <w:r w:rsidR="00D44E27" w:rsidRPr="00B50C17">
        <w:t>2</w:t>
      </w:r>
      <w:r w:rsidR="00747BF4" w:rsidRPr="00B50C17">
        <w:t>, nas seguintes vazões:</w:t>
      </w:r>
    </w:p>
    <w:p w14:paraId="3527C580" w14:textId="77777777" w:rsidR="004902FA" w:rsidRDefault="004902FA" w:rsidP="004902FA">
      <w:pPr>
        <w:jc w:val="center"/>
      </w:pPr>
      <w:r w:rsidRPr="00B50C17">
        <w:rPr>
          <w:noProof/>
        </w:rPr>
        <w:drawing>
          <wp:inline distT="0" distB="0" distL="0" distR="0" wp14:anchorId="06221777" wp14:editId="64EAD6D1">
            <wp:extent cx="2064244" cy="1657350"/>
            <wp:effectExtent l="0" t="0" r="0" b="0"/>
            <wp:docPr id="12" name="Imagem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4244" cy="1657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D090B9" w14:textId="77777777" w:rsidR="00B50C17" w:rsidRPr="00B50C17" w:rsidRDefault="00EE7228" w:rsidP="004902FA">
      <w:pPr>
        <w:pStyle w:val="Ttulo1"/>
      </w:pPr>
      <w:bookmarkStart w:id="12" w:name="_Toc528165689"/>
      <w:r>
        <w:t>PARAMETROS DE PROJETO E DADOS FINAIS DA RCE</w:t>
      </w:r>
      <w:bookmarkEnd w:id="12"/>
    </w:p>
    <w:p w14:paraId="494CDF26" w14:textId="77777777" w:rsidR="00CF05C8" w:rsidRDefault="00CF05C8" w:rsidP="00CF05C8">
      <w:r>
        <w:t xml:space="preserve">Por meio do software </w:t>
      </w:r>
      <w:proofErr w:type="spellStart"/>
      <w:r>
        <w:t>Sancad</w:t>
      </w:r>
      <w:proofErr w:type="spellEnd"/>
      <w:r>
        <w:t xml:space="preserve"> simulou-se e dimensionou-se a RCE de </w:t>
      </w:r>
      <w:r w:rsidR="00686FB2">
        <w:t>São José das Palmeiras</w:t>
      </w:r>
      <w:r>
        <w:t>, e as planilhas de dimensionamento são apresentadas a seguir, na seguinte ordem:</w:t>
      </w:r>
    </w:p>
    <w:p w14:paraId="25199BC2" w14:textId="77777777" w:rsidR="00CF05C8" w:rsidRDefault="00CF05C8" w:rsidP="00CF05C8">
      <w:pPr>
        <w:pStyle w:val="PargrafodaLista"/>
        <w:numPr>
          <w:ilvl w:val="0"/>
          <w:numId w:val="36"/>
        </w:numPr>
      </w:pPr>
      <w:r>
        <w:t>Parâmetros de Projeto;</w:t>
      </w:r>
    </w:p>
    <w:p w14:paraId="62792AFB" w14:textId="77777777" w:rsidR="00CF05C8" w:rsidRDefault="00CF05C8" w:rsidP="00CF05C8">
      <w:pPr>
        <w:pStyle w:val="PargrafodaLista"/>
        <w:numPr>
          <w:ilvl w:val="0"/>
          <w:numId w:val="36"/>
        </w:numPr>
      </w:pPr>
      <w:r>
        <w:t>Planilhas de dimensionamento da RCE;</w:t>
      </w:r>
    </w:p>
    <w:p w14:paraId="5D72C04A" w14:textId="77777777" w:rsidR="00CF05C8" w:rsidRPr="00AC5DBB" w:rsidRDefault="00CF05C8" w:rsidP="00CF05C8">
      <w:pPr>
        <w:pStyle w:val="PargrafodaLista"/>
        <w:numPr>
          <w:ilvl w:val="0"/>
          <w:numId w:val="36"/>
        </w:numPr>
      </w:pPr>
      <w:r>
        <w:t xml:space="preserve">Planilhas de dimensionamento </w:t>
      </w:r>
      <w:r w:rsidRPr="00AC5DBB">
        <w:t xml:space="preserve">dos </w:t>
      </w:r>
      <w:r w:rsidR="00AC5DBB" w:rsidRPr="00AC5DBB">
        <w:t>Coletores 01, 02, 03</w:t>
      </w:r>
      <w:r w:rsidR="008F0E4C">
        <w:t>,</w:t>
      </w:r>
      <w:r w:rsidR="00AC5DBB" w:rsidRPr="00AC5DBB">
        <w:t xml:space="preserve"> 04</w:t>
      </w:r>
      <w:r w:rsidR="008F0E4C">
        <w:t xml:space="preserve"> e 5</w:t>
      </w:r>
      <w:r w:rsidR="00AC5DBB" w:rsidRPr="00AC5DBB">
        <w:t>,</w:t>
      </w:r>
      <w:r w:rsidRPr="00AC5DBB">
        <w:t xml:space="preserve"> Interceptor 01 e Emissário.</w:t>
      </w:r>
    </w:p>
    <w:p w14:paraId="1647C04F" w14:textId="77777777" w:rsidR="00CF05C8" w:rsidRPr="00CF05C8" w:rsidRDefault="00CF05C8" w:rsidP="00CF05C8"/>
    <w:p w14:paraId="59A95FFA" w14:textId="77777777" w:rsidR="004401D1" w:rsidRDefault="004401D1" w:rsidP="004401D1">
      <w:pPr>
        <w:ind w:firstLine="0"/>
      </w:pPr>
    </w:p>
    <w:p w14:paraId="51D3EC63" w14:textId="77777777" w:rsidR="00CF05C8" w:rsidRDefault="00CF05C8" w:rsidP="004401D1">
      <w:pPr>
        <w:ind w:firstLine="0"/>
      </w:pPr>
    </w:p>
    <w:p w14:paraId="4A206163" w14:textId="77777777" w:rsidR="00CF05C8" w:rsidRDefault="00CF05C8" w:rsidP="004401D1">
      <w:pPr>
        <w:ind w:firstLine="0"/>
      </w:pPr>
    </w:p>
    <w:p w14:paraId="5745017C" w14:textId="77777777" w:rsidR="00CF05C8" w:rsidRDefault="00CF05C8" w:rsidP="004401D1">
      <w:pPr>
        <w:ind w:firstLine="0"/>
      </w:pPr>
    </w:p>
    <w:p w14:paraId="0D56C8D1" w14:textId="77777777" w:rsidR="00CF05C8" w:rsidRDefault="00CF05C8" w:rsidP="004401D1">
      <w:pPr>
        <w:ind w:firstLine="0"/>
      </w:pPr>
    </w:p>
    <w:p w14:paraId="5562BA70" w14:textId="77777777" w:rsidR="00CF05C8" w:rsidRDefault="00CF05C8" w:rsidP="004401D1">
      <w:pPr>
        <w:ind w:firstLine="0"/>
      </w:pPr>
    </w:p>
    <w:p w14:paraId="47974396" w14:textId="77777777" w:rsidR="00CF05C8" w:rsidRDefault="00CF05C8" w:rsidP="004401D1">
      <w:pPr>
        <w:ind w:firstLine="0"/>
      </w:pPr>
    </w:p>
    <w:p w14:paraId="1108B6B9" w14:textId="77777777" w:rsidR="00CF05C8" w:rsidRDefault="00CF05C8" w:rsidP="004401D1">
      <w:pPr>
        <w:ind w:firstLine="0"/>
      </w:pPr>
    </w:p>
    <w:p w14:paraId="165699E5" w14:textId="77777777" w:rsidR="00CF05C8" w:rsidRDefault="00CF05C8" w:rsidP="004401D1">
      <w:pPr>
        <w:ind w:firstLine="0"/>
      </w:pPr>
    </w:p>
    <w:p w14:paraId="135AB2FF" w14:textId="77777777" w:rsidR="00CF05C8" w:rsidRDefault="00CF05C8" w:rsidP="004401D1">
      <w:pPr>
        <w:ind w:firstLine="0"/>
      </w:pPr>
    </w:p>
    <w:p w14:paraId="19919B15" w14:textId="77777777" w:rsidR="00CF05C8" w:rsidRDefault="00CF05C8" w:rsidP="004401D1">
      <w:pPr>
        <w:ind w:firstLine="0"/>
      </w:pPr>
    </w:p>
    <w:p w14:paraId="01F7422F" w14:textId="77777777" w:rsidR="00CF05C8" w:rsidRDefault="00CF05C8" w:rsidP="004401D1">
      <w:pPr>
        <w:ind w:firstLine="0"/>
      </w:pPr>
    </w:p>
    <w:p w14:paraId="05B2B87B" w14:textId="77777777" w:rsidR="00CF05C8" w:rsidRDefault="00CF05C8" w:rsidP="004401D1">
      <w:pPr>
        <w:ind w:firstLine="0"/>
      </w:pPr>
    </w:p>
    <w:p w14:paraId="345BEB07" w14:textId="77777777" w:rsidR="00CF05C8" w:rsidRDefault="00CF05C8" w:rsidP="004401D1">
      <w:pPr>
        <w:ind w:firstLine="0"/>
      </w:pPr>
    </w:p>
    <w:p w14:paraId="455439AF" w14:textId="77777777" w:rsidR="00CF05C8" w:rsidRDefault="00CF05C8" w:rsidP="004401D1">
      <w:pPr>
        <w:ind w:firstLine="0"/>
      </w:pPr>
    </w:p>
    <w:p w14:paraId="4B35CA79" w14:textId="77777777" w:rsidR="00CF05C8" w:rsidRDefault="00CF05C8" w:rsidP="004401D1">
      <w:pPr>
        <w:ind w:firstLine="0"/>
      </w:pPr>
    </w:p>
    <w:p w14:paraId="69A568A9" w14:textId="77777777" w:rsidR="00CF05C8" w:rsidRDefault="00CF05C8" w:rsidP="004401D1">
      <w:pPr>
        <w:ind w:firstLine="0"/>
      </w:pPr>
    </w:p>
    <w:p w14:paraId="09ACFA08" w14:textId="77777777" w:rsidR="00CF05C8" w:rsidRDefault="00CF05C8" w:rsidP="004401D1">
      <w:pPr>
        <w:ind w:firstLine="0"/>
      </w:pPr>
    </w:p>
    <w:p w14:paraId="4C00C831" w14:textId="77777777" w:rsidR="00CF05C8" w:rsidRDefault="00CF05C8" w:rsidP="004401D1">
      <w:pPr>
        <w:ind w:firstLine="0"/>
      </w:pPr>
    </w:p>
    <w:p w14:paraId="550CDDFC" w14:textId="77777777" w:rsidR="00CF05C8" w:rsidRDefault="00CF05C8" w:rsidP="004401D1">
      <w:pPr>
        <w:ind w:firstLine="0"/>
      </w:pPr>
    </w:p>
    <w:p w14:paraId="69ACF2BF" w14:textId="77777777" w:rsidR="00CF05C8" w:rsidRDefault="00CF05C8" w:rsidP="004401D1">
      <w:pPr>
        <w:ind w:firstLine="0"/>
      </w:pPr>
    </w:p>
    <w:p w14:paraId="2AE9804D" w14:textId="77777777" w:rsidR="00CF05C8" w:rsidRDefault="00CF05C8" w:rsidP="004401D1">
      <w:pPr>
        <w:ind w:firstLine="0"/>
      </w:pPr>
    </w:p>
    <w:p w14:paraId="5AEBC790" w14:textId="77777777" w:rsidR="00CF05C8" w:rsidRDefault="00CF05C8" w:rsidP="004401D1">
      <w:pPr>
        <w:ind w:firstLine="0"/>
      </w:pPr>
    </w:p>
    <w:p w14:paraId="2253C4FE" w14:textId="77777777" w:rsidR="00CF05C8" w:rsidRDefault="00CF05C8" w:rsidP="004401D1">
      <w:pPr>
        <w:ind w:firstLine="0"/>
      </w:pPr>
    </w:p>
    <w:p w14:paraId="02B90A69" w14:textId="77777777" w:rsidR="00CF05C8" w:rsidRDefault="00CF05C8" w:rsidP="004401D1">
      <w:pPr>
        <w:ind w:firstLine="0"/>
      </w:pPr>
    </w:p>
    <w:p w14:paraId="0FD11239" w14:textId="77777777" w:rsidR="00CF05C8" w:rsidRDefault="00CF05C8" w:rsidP="004401D1">
      <w:pPr>
        <w:ind w:firstLine="0"/>
      </w:pPr>
    </w:p>
    <w:p w14:paraId="62B4D166" w14:textId="77777777" w:rsidR="00CF05C8" w:rsidRDefault="00CF05C8" w:rsidP="004401D1">
      <w:pPr>
        <w:ind w:firstLine="0"/>
      </w:pPr>
    </w:p>
    <w:p w14:paraId="4DD22BD7" w14:textId="77777777" w:rsidR="00CF05C8" w:rsidRDefault="00CF05C8" w:rsidP="004401D1">
      <w:pPr>
        <w:ind w:firstLine="0"/>
      </w:pPr>
    </w:p>
    <w:p w14:paraId="12E8C5A1" w14:textId="77777777" w:rsidR="00CF05C8" w:rsidRDefault="00CF05C8" w:rsidP="004401D1">
      <w:pPr>
        <w:ind w:firstLine="0"/>
      </w:pPr>
    </w:p>
    <w:p w14:paraId="06F261E5" w14:textId="77777777" w:rsidR="00CF05C8" w:rsidRDefault="00CF05C8" w:rsidP="004401D1">
      <w:pPr>
        <w:ind w:firstLine="0"/>
      </w:pPr>
    </w:p>
    <w:p w14:paraId="1BA24EB5" w14:textId="77777777" w:rsidR="00CF05C8" w:rsidRDefault="00CF05C8" w:rsidP="004401D1">
      <w:pPr>
        <w:ind w:firstLine="0"/>
      </w:pPr>
    </w:p>
    <w:p w14:paraId="3CB2384A" w14:textId="77777777" w:rsidR="00CF05C8" w:rsidRDefault="00CF05C8" w:rsidP="004401D1">
      <w:pPr>
        <w:ind w:firstLine="0"/>
      </w:pPr>
    </w:p>
    <w:p w14:paraId="1C26541D" w14:textId="77777777" w:rsidR="00CF05C8" w:rsidRDefault="00CF05C8" w:rsidP="004401D1">
      <w:pPr>
        <w:ind w:firstLine="0"/>
      </w:pPr>
    </w:p>
    <w:p w14:paraId="05759F3A" w14:textId="77777777" w:rsidR="00CF05C8" w:rsidRDefault="00CF05C8" w:rsidP="004401D1">
      <w:pPr>
        <w:ind w:firstLine="0"/>
      </w:pPr>
    </w:p>
    <w:p w14:paraId="0C6A1A83" w14:textId="77777777" w:rsidR="00CF05C8" w:rsidRDefault="00CF05C8" w:rsidP="004401D1">
      <w:pPr>
        <w:ind w:firstLine="0"/>
      </w:pPr>
    </w:p>
    <w:p w14:paraId="5D87CE08" w14:textId="77777777" w:rsidR="00CF05C8" w:rsidRDefault="00CF05C8" w:rsidP="004401D1">
      <w:pPr>
        <w:ind w:firstLine="0"/>
      </w:pPr>
    </w:p>
    <w:p w14:paraId="3DF7FCD2" w14:textId="77777777" w:rsidR="00CF05C8" w:rsidRDefault="00CF05C8" w:rsidP="004401D1">
      <w:pPr>
        <w:ind w:firstLine="0"/>
      </w:pPr>
    </w:p>
    <w:p w14:paraId="6DAADE0D" w14:textId="77777777" w:rsidR="00CF05C8" w:rsidRDefault="00CF05C8" w:rsidP="004401D1">
      <w:pPr>
        <w:ind w:firstLine="0"/>
      </w:pPr>
    </w:p>
    <w:p w14:paraId="4F1589CA" w14:textId="77777777" w:rsidR="00CF05C8" w:rsidRDefault="00CF05C8" w:rsidP="004401D1">
      <w:pPr>
        <w:ind w:firstLine="0"/>
      </w:pPr>
    </w:p>
    <w:p w14:paraId="0853E7F9" w14:textId="77777777" w:rsidR="00CF05C8" w:rsidRDefault="00CF05C8" w:rsidP="004401D1">
      <w:pPr>
        <w:ind w:firstLine="0"/>
      </w:pPr>
    </w:p>
    <w:p w14:paraId="15F6E9EA" w14:textId="77777777" w:rsidR="00CF05C8" w:rsidRDefault="00CF05C8" w:rsidP="004401D1">
      <w:pPr>
        <w:ind w:firstLine="0"/>
      </w:pPr>
    </w:p>
    <w:p w14:paraId="3C788129" w14:textId="77777777" w:rsidR="00CF05C8" w:rsidRDefault="00CF05C8" w:rsidP="004401D1">
      <w:pPr>
        <w:ind w:firstLine="0"/>
      </w:pPr>
    </w:p>
    <w:p w14:paraId="75FFE2D9" w14:textId="77777777" w:rsidR="00CF05C8" w:rsidRDefault="00CF05C8" w:rsidP="004401D1">
      <w:pPr>
        <w:ind w:firstLine="0"/>
      </w:pPr>
    </w:p>
    <w:p w14:paraId="74AEA0AE" w14:textId="77777777" w:rsidR="00CF05C8" w:rsidRDefault="00CF05C8" w:rsidP="004401D1">
      <w:pPr>
        <w:ind w:firstLine="0"/>
      </w:pPr>
    </w:p>
    <w:p w14:paraId="6A572B2B" w14:textId="77777777" w:rsidR="00CF05C8" w:rsidRDefault="00CF05C8" w:rsidP="004401D1">
      <w:pPr>
        <w:ind w:firstLine="0"/>
      </w:pPr>
    </w:p>
    <w:p w14:paraId="2D20097B" w14:textId="77777777" w:rsidR="00CF05C8" w:rsidRDefault="00CF05C8" w:rsidP="00CF05C8">
      <w:pPr>
        <w:ind w:firstLine="0"/>
        <w:jc w:val="right"/>
        <w:rPr>
          <w:b/>
          <w:sz w:val="28"/>
          <w:szCs w:val="28"/>
        </w:rPr>
      </w:pPr>
      <w:r w:rsidRPr="00C15FD6">
        <w:rPr>
          <w:b/>
          <w:sz w:val="28"/>
          <w:szCs w:val="28"/>
        </w:rPr>
        <w:t>PLANILHAS DE DIMENSIONAMENTO DA RCE</w:t>
      </w:r>
    </w:p>
    <w:p w14:paraId="41188D00" w14:textId="77777777" w:rsidR="00CF05C8" w:rsidRDefault="00CF05C8" w:rsidP="004401D1">
      <w:pPr>
        <w:ind w:firstLine="0"/>
      </w:pPr>
    </w:p>
    <w:p w14:paraId="65E60041" w14:textId="77777777" w:rsidR="00CF05C8" w:rsidRDefault="00CF05C8" w:rsidP="004401D1">
      <w:pPr>
        <w:ind w:firstLine="0"/>
      </w:pPr>
    </w:p>
    <w:p w14:paraId="43A4B3DA" w14:textId="77777777" w:rsidR="00CF05C8" w:rsidRDefault="00CF05C8" w:rsidP="004401D1">
      <w:pPr>
        <w:ind w:firstLine="0"/>
      </w:pPr>
    </w:p>
    <w:p w14:paraId="20947DCD" w14:textId="77777777" w:rsidR="00CF05C8" w:rsidRDefault="00CF05C8" w:rsidP="004401D1">
      <w:pPr>
        <w:ind w:firstLine="0"/>
      </w:pPr>
    </w:p>
    <w:p w14:paraId="7BAADF83" w14:textId="77777777" w:rsidR="00CF05C8" w:rsidRDefault="00CF05C8" w:rsidP="004401D1">
      <w:pPr>
        <w:ind w:firstLine="0"/>
      </w:pPr>
    </w:p>
    <w:p w14:paraId="654D8DB6" w14:textId="77777777" w:rsidR="00CF05C8" w:rsidRDefault="00CF05C8" w:rsidP="004401D1">
      <w:pPr>
        <w:ind w:firstLine="0"/>
      </w:pPr>
    </w:p>
    <w:p w14:paraId="6B427953" w14:textId="77777777" w:rsidR="00CF05C8" w:rsidRDefault="00CF05C8" w:rsidP="004401D1">
      <w:pPr>
        <w:ind w:firstLine="0"/>
      </w:pPr>
    </w:p>
    <w:p w14:paraId="703548CE" w14:textId="77777777" w:rsidR="00CF05C8" w:rsidRDefault="00CF05C8" w:rsidP="004401D1">
      <w:pPr>
        <w:ind w:firstLine="0"/>
      </w:pPr>
    </w:p>
    <w:p w14:paraId="4736F727" w14:textId="77777777" w:rsidR="00CF05C8" w:rsidRDefault="00CF05C8" w:rsidP="004401D1">
      <w:pPr>
        <w:ind w:firstLine="0"/>
      </w:pPr>
    </w:p>
    <w:p w14:paraId="22B477CC" w14:textId="77777777" w:rsidR="00CF05C8" w:rsidRDefault="00CF05C8" w:rsidP="004401D1">
      <w:pPr>
        <w:ind w:firstLine="0"/>
      </w:pPr>
    </w:p>
    <w:p w14:paraId="0064A4C8" w14:textId="77777777" w:rsidR="00CF05C8" w:rsidRDefault="00CF05C8" w:rsidP="004401D1">
      <w:pPr>
        <w:ind w:firstLine="0"/>
      </w:pPr>
    </w:p>
    <w:p w14:paraId="30122DB3" w14:textId="77777777" w:rsidR="00CF05C8" w:rsidRDefault="00CF05C8" w:rsidP="004401D1">
      <w:pPr>
        <w:ind w:firstLine="0"/>
      </w:pPr>
    </w:p>
    <w:p w14:paraId="447009D7" w14:textId="77777777" w:rsidR="00CF05C8" w:rsidRDefault="00CF05C8" w:rsidP="004401D1">
      <w:pPr>
        <w:ind w:firstLine="0"/>
      </w:pPr>
    </w:p>
    <w:p w14:paraId="19364EDB" w14:textId="77777777" w:rsidR="00CF05C8" w:rsidRDefault="00CF05C8" w:rsidP="004401D1">
      <w:pPr>
        <w:ind w:firstLine="0"/>
      </w:pPr>
    </w:p>
    <w:p w14:paraId="537BE18D" w14:textId="77777777" w:rsidR="00CF05C8" w:rsidRDefault="00CF05C8" w:rsidP="004401D1">
      <w:pPr>
        <w:ind w:firstLine="0"/>
      </w:pPr>
    </w:p>
    <w:p w14:paraId="5288CEB0" w14:textId="77777777" w:rsidR="00CF05C8" w:rsidRDefault="00CF05C8" w:rsidP="004401D1">
      <w:pPr>
        <w:ind w:firstLine="0"/>
      </w:pPr>
    </w:p>
    <w:p w14:paraId="656E286D" w14:textId="77777777" w:rsidR="00CF05C8" w:rsidRDefault="00CF05C8" w:rsidP="004401D1">
      <w:pPr>
        <w:ind w:firstLine="0"/>
      </w:pPr>
    </w:p>
    <w:p w14:paraId="4E11CC6B" w14:textId="77777777" w:rsidR="00CF05C8" w:rsidRDefault="00CF05C8" w:rsidP="004401D1">
      <w:pPr>
        <w:ind w:firstLine="0"/>
      </w:pPr>
    </w:p>
    <w:p w14:paraId="1BDBF127" w14:textId="77777777" w:rsidR="00CF05C8" w:rsidRDefault="00CF05C8" w:rsidP="004401D1">
      <w:pPr>
        <w:ind w:firstLine="0"/>
      </w:pPr>
    </w:p>
    <w:p w14:paraId="5FBF1532" w14:textId="77777777" w:rsidR="00CF05C8" w:rsidRDefault="00CF05C8" w:rsidP="004401D1">
      <w:pPr>
        <w:ind w:firstLine="0"/>
      </w:pPr>
    </w:p>
    <w:p w14:paraId="799237B0" w14:textId="77777777" w:rsidR="008C2035" w:rsidRDefault="008C2035" w:rsidP="004401D1">
      <w:pPr>
        <w:ind w:firstLine="0"/>
        <w:sectPr w:rsidR="008C2035" w:rsidSect="00366A29">
          <w:pgSz w:w="11906" w:h="16838" w:code="9"/>
          <w:pgMar w:top="1701" w:right="1134" w:bottom="1134" w:left="1701" w:header="567" w:footer="283" w:gutter="0"/>
          <w:cols w:space="708"/>
          <w:docGrid w:linePitch="360"/>
        </w:sectPr>
      </w:pPr>
    </w:p>
    <w:p w14:paraId="409D0990" w14:textId="6B355F34" w:rsidR="00CF05C8" w:rsidRDefault="00CF05C8" w:rsidP="004401D1">
      <w:pPr>
        <w:ind w:firstLine="0"/>
      </w:pPr>
    </w:p>
    <w:p w14:paraId="6384B074" w14:textId="77777777" w:rsidR="00CF05C8" w:rsidRDefault="00CF05C8" w:rsidP="004401D1">
      <w:pPr>
        <w:ind w:firstLine="0"/>
      </w:pPr>
    </w:p>
    <w:p w14:paraId="7472357E" w14:textId="77777777" w:rsidR="00CF05C8" w:rsidRDefault="00CF05C8" w:rsidP="004401D1">
      <w:pPr>
        <w:ind w:firstLine="0"/>
      </w:pPr>
    </w:p>
    <w:p w14:paraId="5C7B1D6E" w14:textId="77777777" w:rsidR="00CF05C8" w:rsidRDefault="00CF05C8" w:rsidP="004401D1">
      <w:pPr>
        <w:ind w:firstLine="0"/>
      </w:pPr>
    </w:p>
    <w:p w14:paraId="7A24EC22" w14:textId="77777777" w:rsidR="00CF05C8" w:rsidRDefault="00CF05C8" w:rsidP="004401D1">
      <w:pPr>
        <w:ind w:firstLine="0"/>
      </w:pPr>
    </w:p>
    <w:p w14:paraId="7583D91F" w14:textId="77777777" w:rsidR="00CF05C8" w:rsidRDefault="00CF05C8" w:rsidP="004401D1">
      <w:pPr>
        <w:ind w:firstLine="0"/>
      </w:pPr>
    </w:p>
    <w:p w14:paraId="5E2D755E" w14:textId="77777777" w:rsidR="00CF05C8" w:rsidRDefault="00CF05C8" w:rsidP="004401D1">
      <w:pPr>
        <w:ind w:firstLine="0"/>
      </w:pPr>
    </w:p>
    <w:p w14:paraId="10FC81C6" w14:textId="77777777" w:rsidR="00CF05C8" w:rsidRDefault="00CF05C8" w:rsidP="004401D1">
      <w:pPr>
        <w:ind w:firstLine="0"/>
      </w:pPr>
    </w:p>
    <w:p w14:paraId="420B4E9D" w14:textId="77777777" w:rsidR="00CF05C8" w:rsidRDefault="00CF05C8" w:rsidP="004401D1">
      <w:pPr>
        <w:ind w:firstLine="0"/>
      </w:pPr>
    </w:p>
    <w:p w14:paraId="46D3B407" w14:textId="77777777" w:rsidR="00CF05C8" w:rsidRDefault="00CF05C8" w:rsidP="004401D1">
      <w:pPr>
        <w:ind w:firstLine="0"/>
      </w:pPr>
    </w:p>
    <w:p w14:paraId="42AE45F6" w14:textId="77777777" w:rsidR="00CF05C8" w:rsidRDefault="00CF05C8" w:rsidP="004401D1">
      <w:pPr>
        <w:ind w:firstLine="0"/>
      </w:pPr>
    </w:p>
    <w:p w14:paraId="32BECAE8" w14:textId="77777777" w:rsidR="00CF05C8" w:rsidRDefault="00CF05C8" w:rsidP="004401D1">
      <w:pPr>
        <w:ind w:firstLine="0"/>
      </w:pPr>
    </w:p>
    <w:p w14:paraId="5C7AE645" w14:textId="77777777" w:rsidR="00CF05C8" w:rsidRDefault="00CF05C8" w:rsidP="004401D1">
      <w:pPr>
        <w:ind w:firstLine="0"/>
      </w:pPr>
    </w:p>
    <w:p w14:paraId="71E0C38C" w14:textId="77777777" w:rsidR="00CF05C8" w:rsidRDefault="00CF05C8" w:rsidP="004401D1">
      <w:pPr>
        <w:ind w:firstLine="0"/>
      </w:pPr>
    </w:p>
    <w:p w14:paraId="56BAD3EF" w14:textId="77777777" w:rsidR="00CF05C8" w:rsidRDefault="00CF05C8" w:rsidP="004401D1">
      <w:pPr>
        <w:ind w:firstLine="0"/>
      </w:pPr>
    </w:p>
    <w:p w14:paraId="58615E40" w14:textId="77777777" w:rsidR="00CF05C8" w:rsidRDefault="00CF05C8" w:rsidP="004401D1">
      <w:pPr>
        <w:ind w:firstLine="0"/>
      </w:pPr>
    </w:p>
    <w:p w14:paraId="2A69A2B4" w14:textId="77777777" w:rsidR="00CF05C8" w:rsidRDefault="00CF05C8" w:rsidP="004401D1">
      <w:pPr>
        <w:ind w:firstLine="0"/>
      </w:pPr>
    </w:p>
    <w:p w14:paraId="3193AAFC" w14:textId="77777777" w:rsidR="00CF05C8" w:rsidRDefault="00CF05C8" w:rsidP="004401D1">
      <w:pPr>
        <w:ind w:firstLine="0"/>
      </w:pPr>
    </w:p>
    <w:p w14:paraId="091345FD" w14:textId="77777777" w:rsidR="00CF05C8" w:rsidRDefault="00CF05C8" w:rsidP="004401D1">
      <w:pPr>
        <w:ind w:firstLine="0"/>
      </w:pPr>
    </w:p>
    <w:p w14:paraId="4370B67A" w14:textId="1885DB84" w:rsidR="00CF05C8" w:rsidRDefault="008C2035" w:rsidP="004401D1">
      <w:pPr>
        <w:ind w:firstLine="0"/>
        <w:rPr>
          <w:b/>
          <w:sz w:val="28"/>
        </w:rPr>
      </w:pPr>
      <w:r>
        <w:rPr>
          <w:b/>
          <w:sz w:val="28"/>
        </w:rPr>
        <w:t xml:space="preserve">                       </w:t>
      </w:r>
      <w:r w:rsidRPr="008C2035">
        <w:rPr>
          <w:b/>
          <w:sz w:val="28"/>
        </w:rPr>
        <w:t>PLANILHAS DE DIMENSIONAMENTO DO COLETOR 0</w:t>
      </w:r>
      <w:r>
        <w:rPr>
          <w:b/>
          <w:sz w:val="28"/>
        </w:rPr>
        <w:t>5</w:t>
      </w:r>
    </w:p>
    <w:p w14:paraId="62432507" w14:textId="77777777" w:rsidR="00D90370" w:rsidRPr="008C2035" w:rsidRDefault="00D90370" w:rsidP="004401D1">
      <w:pPr>
        <w:ind w:firstLine="0"/>
        <w:rPr>
          <w:b/>
          <w:sz w:val="28"/>
        </w:rPr>
      </w:pPr>
    </w:p>
    <w:p w14:paraId="14461C1B" w14:textId="77777777" w:rsidR="00D90370" w:rsidRDefault="00D90370" w:rsidP="00CF05C8">
      <w:pPr>
        <w:ind w:firstLine="0"/>
        <w:jc w:val="right"/>
        <w:rPr>
          <w:b/>
          <w:sz w:val="28"/>
          <w:szCs w:val="28"/>
        </w:rPr>
      </w:pPr>
    </w:p>
    <w:p w14:paraId="01B7593C" w14:textId="77777777" w:rsidR="00D90370" w:rsidRDefault="00D90370" w:rsidP="00CF05C8">
      <w:pPr>
        <w:ind w:firstLine="0"/>
        <w:jc w:val="right"/>
        <w:rPr>
          <w:b/>
          <w:sz w:val="28"/>
          <w:szCs w:val="28"/>
        </w:rPr>
      </w:pPr>
    </w:p>
    <w:p w14:paraId="45BAAAAF" w14:textId="77777777" w:rsidR="00D90370" w:rsidRDefault="00D90370" w:rsidP="00CF05C8">
      <w:pPr>
        <w:ind w:firstLine="0"/>
        <w:jc w:val="right"/>
        <w:rPr>
          <w:b/>
          <w:sz w:val="28"/>
          <w:szCs w:val="28"/>
        </w:rPr>
      </w:pPr>
    </w:p>
    <w:p w14:paraId="296E9DFA" w14:textId="77777777" w:rsidR="00D90370" w:rsidRDefault="00D90370" w:rsidP="00CF05C8">
      <w:pPr>
        <w:ind w:firstLine="0"/>
        <w:jc w:val="right"/>
        <w:rPr>
          <w:b/>
          <w:sz w:val="28"/>
          <w:szCs w:val="28"/>
        </w:rPr>
      </w:pPr>
    </w:p>
    <w:p w14:paraId="44FEE8E2" w14:textId="77777777" w:rsidR="00D90370" w:rsidRDefault="00D90370" w:rsidP="00CF05C8">
      <w:pPr>
        <w:ind w:firstLine="0"/>
        <w:jc w:val="right"/>
        <w:rPr>
          <w:b/>
          <w:sz w:val="28"/>
          <w:szCs w:val="28"/>
        </w:rPr>
      </w:pPr>
    </w:p>
    <w:p w14:paraId="5F079A7F" w14:textId="77777777" w:rsidR="00D90370" w:rsidRDefault="00D90370" w:rsidP="00CF05C8">
      <w:pPr>
        <w:ind w:firstLine="0"/>
        <w:jc w:val="right"/>
        <w:rPr>
          <w:b/>
          <w:sz w:val="28"/>
          <w:szCs w:val="28"/>
        </w:rPr>
      </w:pPr>
    </w:p>
    <w:p w14:paraId="55CD8D55" w14:textId="77777777" w:rsidR="00D90370" w:rsidRDefault="00D90370" w:rsidP="00CF05C8">
      <w:pPr>
        <w:ind w:firstLine="0"/>
        <w:jc w:val="right"/>
        <w:rPr>
          <w:b/>
          <w:sz w:val="28"/>
          <w:szCs w:val="28"/>
        </w:rPr>
      </w:pPr>
    </w:p>
    <w:p w14:paraId="13C4258B" w14:textId="77777777" w:rsidR="00D90370" w:rsidRDefault="00D90370" w:rsidP="00CF05C8">
      <w:pPr>
        <w:ind w:firstLine="0"/>
        <w:jc w:val="right"/>
        <w:rPr>
          <w:b/>
          <w:sz w:val="28"/>
          <w:szCs w:val="28"/>
        </w:rPr>
      </w:pPr>
    </w:p>
    <w:p w14:paraId="600F9660" w14:textId="77777777" w:rsidR="00D90370" w:rsidRDefault="00D90370" w:rsidP="00CF05C8">
      <w:pPr>
        <w:ind w:firstLine="0"/>
        <w:jc w:val="right"/>
        <w:rPr>
          <w:b/>
          <w:sz w:val="28"/>
          <w:szCs w:val="28"/>
        </w:rPr>
      </w:pPr>
    </w:p>
    <w:p w14:paraId="5BF4B658" w14:textId="77777777" w:rsidR="00D90370" w:rsidRDefault="00D90370" w:rsidP="00CF05C8">
      <w:pPr>
        <w:ind w:firstLine="0"/>
        <w:jc w:val="right"/>
        <w:rPr>
          <w:b/>
          <w:sz w:val="28"/>
          <w:szCs w:val="28"/>
        </w:rPr>
      </w:pPr>
    </w:p>
    <w:p w14:paraId="784CE3CF" w14:textId="77777777" w:rsidR="00D90370" w:rsidRDefault="00D90370" w:rsidP="00CF05C8">
      <w:pPr>
        <w:ind w:firstLine="0"/>
        <w:jc w:val="right"/>
        <w:rPr>
          <w:b/>
          <w:sz w:val="28"/>
          <w:szCs w:val="28"/>
        </w:rPr>
      </w:pPr>
    </w:p>
    <w:p w14:paraId="158007C1" w14:textId="77777777" w:rsidR="00D90370" w:rsidRDefault="00D90370" w:rsidP="00CF05C8">
      <w:pPr>
        <w:ind w:firstLine="0"/>
        <w:jc w:val="right"/>
        <w:rPr>
          <w:b/>
          <w:sz w:val="28"/>
          <w:szCs w:val="28"/>
        </w:rPr>
      </w:pPr>
    </w:p>
    <w:p w14:paraId="48B1BBD3" w14:textId="77777777" w:rsidR="00D90370" w:rsidRDefault="00D90370" w:rsidP="00CF05C8">
      <w:pPr>
        <w:ind w:firstLine="0"/>
        <w:jc w:val="right"/>
        <w:rPr>
          <w:b/>
          <w:sz w:val="28"/>
          <w:szCs w:val="28"/>
        </w:rPr>
      </w:pPr>
    </w:p>
    <w:p w14:paraId="6669BF25" w14:textId="77777777" w:rsidR="00D90370" w:rsidRDefault="00D90370" w:rsidP="00CF05C8">
      <w:pPr>
        <w:ind w:firstLine="0"/>
        <w:jc w:val="right"/>
        <w:rPr>
          <w:b/>
          <w:sz w:val="28"/>
          <w:szCs w:val="28"/>
        </w:rPr>
      </w:pPr>
    </w:p>
    <w:p w14:paraId="2D828222" w14:textId="77777777" w:rsidR="00D90370" w:rsidRDefault="00D90370" w:rsidP="00CF05C8">
      <w:pPr>
        <w:ind w:firstLine="0"/>
        <w:jc w:val="right"/>
        <w:rPr>
          <w:b/>
          <w:sz w:val="28"/>
          <w:szCs w:val="28"/>
        </w:rPr>
      </w:pPr>
    </w:p>
    <w:p w14:paraId="2A9EA304" w14:textId="77777777" w:rsidR="00D90370" w:rsidRDefault="00D90370" w:rsidP="00CF05C8">
      <w:pPr>
        <w:ind w:firstLine="0"/>
        <w:jc w:val="right"/>
        <w:rPr>
          <w:b/>
          <w:sz w:val="28"/>
          <w:szCs w:val="28"/>
        </w:rPr>
      </w:pPr>
    </w:p>
    <w:p w14:paraId="1E961792" w14:textId="77777777" w:rsidR="00D90370" w:rsidRDefault="00D90370" w:rsidP="00CF05C8">
      <w:pPr>
        <w:ind w:firstLine="0"/>
        <w:jc w:val="right"/>
        <w:rPr>
          <w:b/>
          <w:sz w:val="28"/>
          <w:szCs w:val="28"/>
        </w:rPr>
      </w:pPr>
    </w:p>
    <w:p w14:paraId="60068A7B" w14:textId="77777777" w:rsidR="00D90370" w:rsidRDefault="00CF05C8" w:rsidP="00CF05C8">
      <w:pPr>
        <w:ind w:firstLine="0"/>
        <w:jc w:val="right"/>
        <w:rPr>
          <w:b/>
          <w:sz w:val="28"/>
          <w:szCs w:val="28"/>
        </w:rPr>
        <w:sectPr w:rsidR="00D90370" w:rsidSect="00366A29">
          <w:footerReference w:type="default" r:id="rId22"/>
          <w:pgSz w:w="11906" w:h="16838" w:code="9"/>
          <w:pgMar w:top="1701" w:right="1134" w:bottom="1134" w:left="1701" w:header="567" w:footer="283" w:gutter="0"/>
          <w:cols w:space="708"/>
          <w:docGrid w:linePitch="360"/>
        </w:sectPr>
      </w:pPr>
      <w:r>
        <w:rPr>
          <w:b/>
          <w:sz w:val="28"/>
          <w:szCs w:val="28"/>
        </w:rPr>
        <w:t>PLANILHAS DE DIMENSIONAMENTO DO INTERCEPTOR</w:t>
      </w:r>
    </w:p>
    <w:p w14:paraId="65621851" w14:textId="77777777" w:rsidR="00D90370" w:rsidRDefault="00D90370" w:rsidP="00D90370">
      <w:pPr>
        <w:ind w:firstLine="0"/>
        <w:jc w:val="right"/>
        <w:rPr>
          <w:b/>
          <w:sz w:val="28"/>
          <w:szCs w:val="28"/>
        </w:rPr>
      </w:pPr>
    </w:p>
    <w:p w14:paraId="17A9558A" w14:textId="77777777" w:rsidR="00D90370" w:rsidRDefault="00D90370" w:rsidP="00D90370">
      <w:pPr>
        <w:ind w:firstLine="0"/>
        <w:jc w:val="right"/>
        <w:rPr>
          <w:b/>
          <w:sz w:val="28"/>
          <w:szCs w:val="28"/>
        </w:rPr>
      </w:pPr>
    </w:p>
    <w:p w14:paraId="70394B7E" w14:textId="77777777" w:rsidR="00D90370" w:rsidRDefault="00D90370" w:rsidP="00D90370">
      <w:pPr>
        <w:ind w:firstLine="0"/>
        <w:jc w:val="right"/>
        <w:rPr>
          <w:b/>
          <w:sz w:val="28"/>
          <w:szCs w:val="28"/>
        </w:rPr>
      </w:pPr>
    </w:p>
    <w:p w14:paraId="0DD2FC3A" w14:textId="77777777" w:rsidR="00D90370" w:rsidRDefault="00D90370" w:rsidP="00D90370">
      <w:pPr>
        <w:ind w:firstLine="0"/>
        <w:jc w:val="right"/>
        <w:rPr>
          <w:b/>
          <w:sz w:val="28"/>
          <w:szCs w:val="28"/>
        </w:rPr>
      </w:pPr>
    </w:p>
    <w:p w14:paraId="444FFB8E" w14:textId="77777777" w:rsidR="00D90370" w:rsidRDefault="00D90370" w:rsidP="00D90370">
      <w:pPr>
        <w:ind w:firstLine="0"/>
        <w:jc w:val="right"/>
        <w:rPr>
          <w:b/>
          <w:sz w:val="28"/>
          <w:szCs w:val="28"/>
        </w:rPr>
      </w:pPr>
    </w:p>
    <w:p w14:paraId="793411E8" w14:textId="77777777" w:rsidR="00D90370" w:rsidRDefault="00D90370" w:rsidP="00D90370">
      <w:pPr>
        <w:ind w:firstLine="0"/>
        <w:jc w:val="right"/>
        <w:rPr>
          <w:b/>
          <w:sz w:val="28"/>
          <w:szCs w:val="28"/>
        </w:rPr>
      </w:pPr>
    </w:p>
    <w:p w14:paraId="5CAC6C08" w14:textId="77777777" w:rsidR="00D90370" w:rsidRDefault="00D90370" w:rsidP="00D90370">
      <w:pPr>
        <w:ind w:firstLine="0"/>
        <w:jc w:val="right"/>
        <w:rPr>
          <w:b/>
          <w:sz w:val="28"/>
          <w:szCs w:val="28"/>
        </w:rPr>
      </w:pPr>
    </w:p>
    <w:p w14:paraId="2C530915" w14:textId="77777777" w:rsidR="00D90370" w:rsidRDefault="00D90370" w:rsidP="00D90370">
      <w:pPr>
        <w:ind w:firstLine="0"/>
        <w:jc w:val="right"/>
        <w:rPr>
          <w:b/>
          <w:sz w:val="28"/>
          <w:szCs w:val="28"/>
        </w:rPr>
      </w:pPr>
    </w:p>
    <w:p w14:paraId="1CA61A8F" w14:textId="77777777" w:rsidR="00D90370" w:rsidRDefault="00D90370" w:rsidP="00D90370">
      <w:pPr>
        <w:ind w:firstLine="0"/>
        <w:jc w:val="right"/>
        <w:rPr>
          <w:b/>
          <w:sz w:val="28"/>
          <w:szCs w:val="28"/>
        </w:rPr>
      </w:pPr>
    </w:p>
    <w:p w14:paraId="1055881F" w14:textId="77777777" w:rsidR="00D90370" w:rsidRDefault="00D90370" w:rsidP="00D90370">
      <w:pPr>
        <w:ind w:firstLine="0"/>
        <w:jc w:val="right"/>
        <w:rPr>
          <w:b/>
          <w:sz w:val="28"/>
          <w:szCs w:val="28"/>
        </w:rPr>
      </w:pPr>
    </w:p>
    <w:p w14:paraId="75CDB08B" w14:textId="77777777" w:rsidR="00D90370" w:rsidRDefault="00D90370" w:rsidP="00D90370">
      <w:pPr>
        <w:ind w:firstLine="0"/>
        <w:jc w:val="right"/>
        <w:rPr>
          <w:b/>
          <w:sz w:val="28"/>
          <w:szCs w:val="28"/>
        </w:rPr>
      </w:pPr>
    </w:p>
    <w:p w14:paraId="22C69677" w14:textId="77777777" w:rsidR="00D90370" w:rsidRDefault="00D90370" w:rsidP="00D90370">
      <w:pPr>
        <w:ind w:firstLine="0"/>
        <w:jc w:val="right"/>
        <w:rPr>
          <w:b/>
          <w:sz w:val="28"/>
          <w:szCs w:val="28"/>
        </w:rPr>
      </w:pPr>
    </w:p>
    <w:p w14:paraId="5793E050" w14:textId="77777777" w:rsidR="00D90370" w:rsidRDefault="00D90370" w:rsidP="00D90370">
      <w:pPr>
        <w:ind w:firstLine="0"/>
        <w:jc w:val="right"/>
        <w:rPr>
          <w:b/>
          <w:sz w:val="28"/>
          <w:szCs w:val="28"/>
        </w:rPr>
      </w:pPr>
    </w:p>
    <w:p w14:paraId="35B5A816" w14:textId="77777777" w:rsidR="00D90370" w:rsidRDefault="00D90370" w:rsidP="00D90370">
      <w:pPr>
        <w:ind w:firstLine="0"/>
        <w:jc w:val="right"/>
        <w:rPr>
          <w:b/>
          <w:sz w:val="28"/>
          <w:szCs w:val="28"/>
        </w:rPr>
      </w:pPr>
    </w:p>
    <w:p w14:paraId="753FA0E9" w14:textId="77777777" w:rsidR="00D90370" w:rsidRDefault="00D90370" w:rsidP="00D90370">
      <w:pPr>
        <w:ind w:firstLine="0"/>
        <w:jc w:val="right"/>
        <w:rPr>
          <w:b/>
          <w:sz w:val="28"/>
          <w:szCs w:val="28"/>
        </w:rPr>
      </w:pPr>
    </w:p>
    <w:p w14:paraId="007737CF" w14:textId="77777777" w:rsidR="00D90370" w:rsidRDefault="00D90370" w:rsidP="00D90370">
      <w:pPr>
        <w:ind w:firstLine="0"/>
        <w:jc w:val="right"/>
        <w:rPr>
          <w:b/>
          <w:sz w:val="28"/>
          <w:szCs w:val="28"/>
        </w:rPr>
      </w:pPr>
    </w:p>
    <w:p w14:paraId="6A08E0E3" w14:textId="71A850A9" w:rsidR="00D90370" w:rsidRDefault="00D90370" w:rsidP="00D90370">
      <w:pPr>
        <w:ind w:firstLine="0"/>
        <w:jc w:val="right"/>
        <w:rPr>
          <w:b/>
          <w:sz w:val="28"/>
          <w:szCs w:val="28"/>
        </w:rPr>
      </w:pPr>
    </w:p>
    <w:p w14:paraId="02DF875C" w14:textId="05447683" w:rsidR="00D90370" w:rsidRDefault="00D90370" w:rsidP="00D90370">
      <w:pPr>
        <w:ind w:firstLine="0"/>
        <w:jc w:val="right"/>
        <w:rPr>
          <w:b/>
          <w:sz w:val="28"/>
          <w:szCs w:val="28"/>
        </w:rPr>
        <w:sectPr w:rsidR="00D90370" w:rsidSect="00366A29">
          <w:footerReference w:type="default" r:id="rId23"/>
          <w:pgSz w:w="11906" w:h="16838" w:code="9"/>
          <w:pgMar w:top="1701" w:right="1134" w:bottom="1134" w:left="1701" w:header="567" w:footer="283" w:gutter="0"/>
          <w:cols w:space="708"/>
          <w:docGrid w:linePitch="360"/>
        </w:sectPr>
      </w:pPr>
      <w:r>
        <w:rPr>
          <w:b/>
          <w:sz w:val="28"/>
          <w:szCs w:val="28"/>
        </w:rPr>
        <w:t>PLANILHAS DE DIMENSIONAMENTO DO EMISSÁRIO</w:t>
      </w:r>
    </w:p>
    <w:p w14:paraId="1F86F212" w14:textId="1B5326DC" w:rsidR="008C2035" w:rsidRDefault="008C2035" w:rsidP="00CF05C8">
      <w:pPr>
        <w:ind w:firstLine="0"/>
        <w:jc w:val="right"/>
        <w:rPr>
          <w:b/>
          <w:sz w:val="28"/>
          <w:szCs w:val="28"/>
        </w:rPr>
        <w:sectPr w:rsidR="008C2035" w:rsidSect="00366A29">
          <w:footerReference w:type="default" r:id="rId24"/>
          <w:pgSz w:w="11906" w:h="16838" w:code="9"/>
          <w:pgMar w:top="1701" w:right="1134" w:bottom="1134" w:left="1701" w:header="567" w:footer="283" w:gutter="0"/>
          <w:cols w:space="708"/>
          <w:docGrid w:linePitch="360"/>
        </w:sectPr>
      </w:pPr>
    </w:p>
    <w:p w14:paraId="56154FAB" w14:textId="4BF20A6E" w:rsidR="00CF05C8" w:rsidRDefault="00CF05C8" w:rsidP="00CF05C8">
      <w:pPr>
        <w:ind w:firstLine="0"/>
        <w:jc w:val="right"/>
        <w:rPr>
          <w:b/>
          <w:sz w:val="28"/>
          <w:szCs w:val="28"/>
        </w:rPr>
      </w:pPr>
    </w:p>
    <w:p w14:paraId="0A9E3BCD" w14:textId="77777777" w:rsidR="00CF05C8" w:rsidRDefault="00CF05C8" w:rsidP="004401D1">
      <w:pPr>
        <w:ind w:firstLine="0"/>
      </w:pPr>
    </w:p>
    <w:p w14:paraId="7368D16E" w14:textId="77777777" w:rsidR="00CF05C8" w:rsidRDefault="00CF05C8" w:rsidP="004401D1">
      <w:pPr>
        <w:ind w:firstLine="0"/>
      </w:pPr>
    </w:p>
    <w:p w14:paraId="17375E60" w14:textId="77777777" w:rsidR="00CF05C8" w:rsidRDefault="00CF05C8" w:rsidP="004401D1">
      <w:pPr>
        <w:ind w:firstLine="0"/>
      </w:pPr>
    </w:p>
    <w:p w14:paraId="422C54A1" w14:textId="77777777" w:rsidR="00CF05C8" w:rsidRDefault="00CF05C8" w:rsidP="004401D1">
      <w:pPr>
        <w:ind w:firstLine="0"/>
      </w:pPr>
    </w:p>
    <w:p w14:paraId="39B77077" w14:textId="77777777" w:rsidR="00CF05C8" w:rsidRDefault="00CF05C8" w:rsidP="004401D1">
      <w:pPr>
        <w:ind w:firstLine="0"/>
      </w:pPr>
    </w:p>
    <w:p w14:paraId="4D62661D" w14:textId="77777777" w:rsidR="00CF05C8" w:rsidRDefault="00CF05C8" w:rsidP="004401D1">
      <w:pPr>
        <w:ind w:firstLine="0"/>
      </w:pPr>
    </w:p>
    <w:p w14:paraId="52F43B0E" w14:textId="77777777" w:rsidR="00CF05C8" w:rsidRDefault="00CF05C8" w:rsidP="004401D1">
      <w:pPr>
        <w:ind w:firstLine="0"/>
      </w:pPr>
    </w:p>
    <w:p w14:paraId="7E8A5DBA" w14:textId="77777777" w:rsidR="00CF05C8" w:rsidRDefault="00CF05C8" w:rsidP="004401D1">
      <w:pPr>
        <w:ind w:firstLine="0"/>
      </w:pPr>
    </w:p>
    <w:p w14:paraId="1D3A9A04" w14:textId="77777777" w:rsidR="00CF05C8" w:rsidRDefault="00CF05C8" w:rsidP="004401D1">
      <w:pPr>
        <w:ind w:firstLine="0"/>
      </w:pPr>
    </w:p>
    <w:p w14:paraId="6C333F3A" w14:textId="77777777" w:rsidR="00CF05C8" w:rsidRDefault="00CF05C8" w:rsidP="004401D1">
      <w:pPr>
        <w:ind w:firstLine="0"/>
      </w:pPr>
    </w:p>
    <w:p w14:paraId="050D819F" w14:textId="77777777" w:rsidR="00CF05C8" w:rsidRDefault="00CF05C8" w:rsidP="004401D1">
      <w:pPr>
        <w:ind w:firstLine="0"/>
      </w:pPr>
    </w:p>
    <w:p w14:paraId="72325373" w14:textId="77777777" w:rsidR="00CF05C8" w:rsidRDefault="00CF05C8" w:rsidP="004401D1">
      <w:pPr>
        <w:ind w:firstLine="0"/>
      </w:pPr>
    </w:p>
    <w:p w14:paraId="0FB866CE" w14:textId="77777777" w:rsidR="00CF05C8" w:rsidRDefault="00CF05C8" w:rsidP="004401D1">
      <w:pPr>
        <w:ind w:firstLine="0"/>
      </w:pPr>
    </w:p>
    <w:p w14:paraId="304CA269" w14:textId="77777777" w:rsidR="00CF05C8" w:rsidRDefault="00CF05C8" w:rsidP="004401D1">
      <w:pPr>
        <w:ind w:firstLine="0"/>
      </w:pPr>
    </w:p>
    <w:p w14:paraId="06FF6B1E" w14:textId="77777777" w:rsidR="00CF05C8" w:rsidRDefault="00CF05C8" w:rsidP="004401D1">
      <w:pPr>
        <w:ind w:firstLine="0"/>
      </w:pPr>
    </w:p>
    <w:p w14:paraId="0FBD10A1" w14:textId="77777777" w:rsidR="00CF05C8" w:rsidRDefault="00CF05C8" w:rsidP="004401D1">
      <w:pPr>
        <w:ind w:firstLine="0"/>
      </w:pPr>
    </w:p>
    <w:p w14:paraId="6333A2D7" w14:textId="77777777" w:rsidR="00CF05C8" w:rsidRDefault="00CF05C8" w:rsidP="004401D1">
      <w:pPr>
        <w:ind w:firstLine="0"/>
      </w:pPr>
    </w:p>
    <w:p w14:paraId="4EFAEE57" w14:textId="77777777" w:rsidR="00CF05C8" w:rsidRDefault="00CF05C8" w:rsidP="004401D1">
      <w:pPr>
        <w:ind w:firstLine="0"/>
      </w:pPr>
    </w:p>
    <w:p w14:paraId="0B967073" w14:textId="77777777" w:rsidR="00CF05C8" w:rsidRDefault="00CF05C8" w:rsidP="004401D1">
      <w:pPr>
        <w:ind w:firstLine="0"/>
      </w:pPr>
    </w:p>
    <w:p w14:paraId="160C3851" w14:textId="77777777" w:rsidR="00D90370" w:rsidRDefault="00D90370" w:rsidP="004401D1">
      <w:pPr>
        <w:ind w:firstLine="0"/>
        <w:sectPr w:rsidR="00D90370" w:rsidSect="00366A29">
          <w:pgSz w:w="11906" w:h="16838" w:code="9"/>
          <w:pgMar w:top="1701" w:right="1134" w:bottom="1134" w:left="1701" w:header="567" w:footer="283" w:gutter="0"/>
          <w:cols w:space="708"/>
          <w:docGrid w:linePitch="360"/>
        </w:sectPr>
      </w:pPr>
    </w:p>
    <w:p w14:paraId="2368EDD1" w14:textId="77777777" w:rsidR="00CF05C8" w:rsidRDefault="00CF05C8" w:rsidP="00CF05C8">
      <w:pPr>
        <w:pStyle w:val="Ttulo1"/>
      </w:pPr>
      <w:bookmarkStart w:id="13" w:name="_Toc528165690"/>
      <w:r>
        <w:lastRenderedPageBreak/>
        <w:t>PEÇAS GRÁFICAS</w:t>
      </w:r>
      <w:bookmarkEnd w:id="13"/>
    </w:p>
    <w:p w14:paraId="0B783914" w14:textId="6DD94767" w:rsidR="00CF05C8" w:rsidRDefault="00CF05C8" w:rsidP="004401D1">
      <w:pPr>
        <w:ind w:firstLine="0"/>
      </w:pPr>
    </w:p>
    <w:p w14:paraId="43951B4D" w14:textId="13CBCB79" w:rsidR="00D90370" w:rsidRPr="00D90370" w:rsidRDefault="00D90370" w:rsidP="00D90370"/>
    <w:p w14:paraId="0C4996AF" w14:textId="7E26741D" w:rsidR="00D90370" w:rsidRPr="00D90370" w:rsidRDefault="00D90370" w:rsidP="00D90370"/>
    <w:p w14:paraId="244173C0" w14:textId="7E023FEC" w:rsidR="00D90370" w:rsidRPr="00D90370" w:rsidRDefault="00D90370" w:rsidP="00D90370"/>
    <w:p w14:paraId="375B4343" w14:textId="43302500" w:rsidR="00D90370" w:rsidRPr="00D90370" w:rsidRDefault="00D90370" w:rsidP="00D90370"/>
    <w:p w14:paraId="29084BAA" w14:textId="3E4B8A5B" w:rsidR="00D90370" w:rsidRPr="00D90370" w:rsidRDefault="00D90370" w:rsidP="00D90370"/>
    <w:p w14:paraId="7307977A" w14:textId="054B1C09" w:rsidR="00D90370" w:rsidRPr="00D90370" w:rsidRDefault="00D90370" w:rsidP="00D90370"/>
    <w:p w14:paraId="2D7F2A5C" w14:textId="0288E1E5" w:rsidR="00D90370" w:rsidRPr="00D90370" w:rsidRDefault="00D90370" w:rsidP="00D90370"/>
    <w:p w14:paraId="584EB2D5" w14:textId="5E2F6866" w:rsidR="00D90370" w:rsidRPr="00D90370" w:rsidRDefault="00D90370" w:rsidP="00D90370"/>
    <w:p w14:paraId="5BC50BC9" w14:textId="31620C17" w:rsidR="00D90370" w:rsidRPr="00D90370" w:rsidRDefault="00D90370" w:rsidP="00D90370"/>
    <w:p w14:paraId="1976A1AE" w14:textId="77254316" w:rsidR="00D90370" w:rsidRPr="00D90370" w:rsidRDefault="00D90370" w:rsidP="00D90370"/>
    <w:p w14:paraId="6B8B89A4" w14:textId="632C5316" w:rsidR="00D90370" w:rsidRPr="00D90370" w:rsidRDefault="00D90370" w:rsidP="00D90370"/>
    <w:p w14:paraId="367C4C3C" w14:textId="59855A16" w:rsidR="00D90370" w:rsidRPr="00D90370" w:rsidRDefault="00D90370" w:rsidP="00D90370"/>
    <w:p w14:paraId="6BDDD1FC" w14:textId="37CDA224" w:rsidR="00D90370" w:rsidRPr="00D90370" w:rsidRDefault="00D90370" w:rsidP="00D90370"/>
    <w:p w14:paraId="66D200A3" w14:textId="216F6AF2" w:rsidR="00D90370" w:rsidRPr="00D90370" w:rsidRDefault="00D90370" w:rsidP="00D90370"/>
    <w:p w14:paraId="4A6697CF" w14:textId="5CDACE7E" w:rsidR="00D90370" w:rsidRPr="00D90370" w:rsidRDefault="00D90370" w:rsidP="00D90370"/>
    <w:p w14:paraId="51309FFF" w14:textId="5176ECE0" w:rsidR="00D90370" w:rsidRPr="00D90370" w:rsidRDefault="00D90370" w:rsidP="00D90370"/>
    <w:p w14:paraId="5A6A3526" w14:textId="3785E299" w:rsidR="00D90370" w:rsidRPr="00D90370" w:rsidRDefault="00D90370" w:rsidP="00D90370"/>
    <w:p w14:paraId="2652E1B9" w14:textId="54AA3D63" w:rsidR="00D90370" w:rsidRPr="00D90370" w:rsidRDefault="00D90370" w:rsidP="00D90370"/>
    <w:p w14:paraId="2201EE3C" w14:textId="3F1D4385" w:rsidR="00D90370" w:rsidRPr="00D90370" w:rsidRDefault="00D90370" w:rsidP="00D90370">
      <w:pPr>
        <w:jc w:val="right"/>
      </w:pPr>
    </w:p>
    <w:p w14:paraId="60B42958" w14:textId="7AA3019D" w:rsidR="00D90370" w:rsidRPr="00D90370" w:rsidRDefault="00D90370" w:rsidP="00D90370"/>
    <w:p w14:paraId="5A81CC69" w14:textId="408BB308" w:rsidR="00D90370" w:rsidRPr="00D90370" w:rsidRDefault="00D90370" w:rsidP="00D90370"/>
    <w:p w14:paraId="4A602068" w14:textId="64C82233" w:rsidR="00D90370" w:rsidRPr="00D90370" w:rsidRDefault="00D90370" w:rsidP="00D90370"/>
    <w:p w14:paraId="6CD4F85C" w14:textId="4148C899" w:rsidR="00D90370" w:rsidRPr="00D90370" w:rsidRDefault="00D90370" w:rsidP="00D90370"/>
    <w:p w14:paraId="20447412" w14:textId="7D258BE2" w:rsidR="00D90370" w:rsidRPr="00D90370" w:rsidRDefault="00D90370" w:rsidP="00D90370"/>
    <w:p w14:paraId="247469E5" w14:textId="210F355C" w:rsidR="00D90370" w:rsidRPr="00D90370" w:rsidRDefault="00D90370" w:rsidP="00D90370"/>
    <w:p w14:paraId="5F7EC29E" w14:textId="1CFD0A15" w:rsidR="00D90370" w:rsidRDefault="00D90370" w:rsidP="00D90370"/>
    <w:p w14:paraId="32788393" w14:textId="545C5DDE" w:rsidR="00D90370" w:rsidRPr="00D90370" w:rsidRDefault="00D90370" w:rsidP="00D90370"/>
    <w:p w14:paraId="7689E1B7" w14:textId="22A5220B" w:rsidR="00D90370" w:rsidRPr="00D90370" w:rsidRDefault="00D90370" w:rsidP="00D90370"/>
    <w:p w14:paraId="3417BD83" w14:textId="0DCE294D" w:rsidR="00D90370" w:rsidRPr="00D90370" w:rsidRDefault="00D90370" w:rsidP="00D90370"/>
    <w:p w14:paraId="3913393A" w14:textId="31874023" w:rsidR="00D90370" w:rsidRPr="00D90370" w:rsidRDefault="00D90370" w:rsidP="00D90370"/>
    <w:p w14:paraId="2CB43EEE" w14:textId="19DEFD7D" w:rsidR="00D90370" w:rsidRPr="00D90370" w:rsidRDefault="00D90370" w:rsidP="00D90370"/>
    <w:p w14:paraId="1AAF73C3" w14:textId="57F8C107" w:rsidR="00D90370" w:rsidRPr="00D90370" w:rsidRDefault="00D90370" w:rsidP="00D90370"/>
    <w:p w14:paraId="7D12046D" w14:textId="3740D677" w:rsidR="00D90370" w:rsidRPr="00D90370" w:rsidRDefault="00D90370" w:rsidP="00D90370"/>
    <w:p w14:paraId="4D70594A" w14:textId="6A1E3F5A" w:rsidR="00D90370" w:rsidRPr="00D90370" w:rsidRDefault="00D90370" w:rsidP="00D90370"/>
    <w:p w14:paraId="257146E0" w14:textId="05B8B76D" w:rsidR="00D90370" w:rsidRPr="00D90370" w:rsidRDefault="00D90370" w:rsidP="00D90370"/>
    <w:p w14:paraId="1A617EFB" w14:textId="2951275F" w:rsidR="00D90370" w:rsidRPr="00D90370" w:rsidRDefault="00D90370" w:rsidP="00D90370"/>
    <w:p w14:paraId="2960263A" w14:textId="68A75A2E" w:rsidR="00D90370" w:rsidRPr="00D90370" w:rsidRDefault="00D90370" w:rsidP="00D90370"/>
    <w:p w14:paraId="773B921D" w14:textId="436168F5" w:rsidR="00D90370" w:rsidRPr="00D90370" w:rsidRDefault="00D90370" w:rsidP="00D90370"/>
    <w:p w14:paraId="0B0453C0" w14:textId="400DB0EF" w:rsidR="00D90370" w:rsidRPr="00D90370" w:rsidRDefault="00D90370" w:rsidP="00D90370"/>
    <w:p w14:paraId="6849A5E6" w14:textId="3752374F" w:rsidR="00D90370" w:rsidRPr="00D90370" w:rsidRDefault="00D90370" w:rsidP="00D90370">
      <w:pPr>
        <w:tabs>
          <w:tab w:val="left" w:pos="2910"/>
        </w:tabs>
      </w:pPr>
      <w:r>
        <w:tab/>
      </w:r>
    </w:p>
    <w:p w14:paraId="62E689F3" w14:textId="41470F69" w:rsidR="00D90370" w:rsidRPr="00D90370" w:rsidRDefault="00D90370" w:rsidP="00D90370"/>
    <w:p w14:paraId="5E270AB5" w14:textId="1AD29A3F" w:rsidR="00D90370" w:rsidRPr="00D90370" w:rsidRDefault="00D90370" w:rsidP="00D90370"/>
    <w:p w14:paraId="1C742A39" w14:textId="2F847D30" w:rsidR="00D90370" w:rsidRPr="00D90370" w:rsidRDefault="00D90370" w:rsidP="00D90370"/>
    <w:p w14:paraId="08C361EC" w14:textId="4A905926" w:rsidR="00D90370" w:rsidRPr="00D90370" w:rsidRDefault="00D90370" w:rsidP="00D90370"/>
    <w:p w14:paraId="1EB8EC69" w14:textId="77777777" w:rsidR="00D90370" w:rsidRPr="00D90370" w:rsidRDefault="00D90370" w:rsidP="00D90370"/>
    <w:sectPr w:rsidR="00D90370" w:rsidRPr="00D90370" w:rsidSect="00366A29">
      <w:footerReference w:type="default" r:id="rId25"/>
      <w:pgSz w:w="11906" w:h="16838" w:code="9"/>
      <w:pgMar w:top="1701" w:right="1134" w:bottom="1134" w:left="1701" w:header="567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92F53EB" w14:textId="77777777" w:rsidR="00281856" w:rsidRDefault="00281856" w:rsidP="000F6A00">
      <w:pPr>
        <w:spacing w:before="0" w:after="0" w:line="240" w:lineRule="auto"/>
      </w:pPr>
      <w:r>
        <w:separator/>
      </w:r>
    </w:p>
  </w:endnote>
  <w:endnote w:type="continuationSeparator" w:id="0">
    <w:p w14:paraId="50BCCA15" w14:textId="77777777" w:rsidR="00281856" w:rsidRDefault="00281856" w:rsidP="000F6A00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Casual">
    <w:altName w:val="Mistral"/>
    <w:charset w:val="00"/>
    <w:family w:val="script"/>
    <w:pitch w:val="variable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B3D50A" w14:textId="77777777" w:rsidR="00DB518D" w:rsidRPr="00FC0A0A" w:rsidRDefault="00DB518D" w:rsidP="00181D87">
    <w:pPr>
      <w:pStyle w:val="Rodap"/>
      <w:spacing w:before="0" w:beforeAutospacing="0" w:after="0" w:afterAutospacing="0" w:line="240" w:lineRule="auto"/>
      <w:ind w:left="284" w:right="1133" w:firstLine="0"/>
      <w:jc w:val="center"/>
      <w:rPr>
        <w:rFonts w:cs="Arial"/>
        <w:color w:val="1F497D"/>
        <w:sz w:val="18"/>
      </w:rPr>
    </w:pPr>
    <w:r w:rsidRPr="00FC0A0A">
      <w:rPr>
        <w:rFonts w:cs="Arial"/>
        <w:color w:val="1F497D"/>
        <w:sz w:val="18"/>
      </w:rPr>
      <w:t>CONSÓRCIO – CODES</w:t>
    </w:r>
  </w:p>
  <w:p w14:paraId="0600BEE5" w14:textId="77777777" w:rsidR="00DB518D" w:rsidRPr="00D81D85" w:rsidRDefault="00DB518D" w:rsidP="00181D87">
    <w:pPr>
      <w:pStyle w:val="Rodap"/>
      <w:spacing w:before="0" w:beforeAutospacing="0" w:after="0" w:afterAutospacing="0" w:line="240" w:lineRule="auto"/>
      <w:ind w:right="850" w:firstLine="0"/>
      <w:jc w:val="center"/>
      <w:rPr>
        <w:sz w:val="20"/>
      </w:rPr>
    </w:pPr>
    <w:r w:rsidRPr="00D81D85">
      <w:rPr>
        <w:rFonts w:cs="Arial"/>
        <w:color w:val="1F497D"/>
        <w:sz w:val="14"/>
        <w:szCs w:val="16"/>
      </w:rPr>
      <w:t>RUA CAMÕES, 1484 SALAS 11 e 12 HUGO LANGE CURITIBA/PR CEP 80040-180 FONE/FAX: (041) 3363-0775 / 3262-1288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CA4DD54" w14:textId="77777777" w:rsidR="00DB518D" w:rsidRDefault="00DB518D" w:rsidP="00A11062">
    <w:pPr>
      <w:pStyle w:val="Rodap"/>
      <w:spacing w:before="0" w:beforeAutospacing="0" w:after="0" w:afterAutospacing="0" w:line="240" w:lineRule="auto"/>
      <w:ind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rPr>
        <w:noProof/>
      </w:rPr>
      <w:fldChar w:fldCharType="end"/>
    </w:r>
  </w:p>
  <w:p w14:paraId="1BCBBE61" w14:textId="77777777" w:rsidR="00DB518D" w:rsidRPr="00FC0A0A" w:rsidRDefault="00DB518D" w:rsidP="00A11062">
    <w:pPr>
      <w:pStyle w:val="Rodap"/>
      <w:spacing w:before="0" w:beforeAutospacing="0" w:after="0" w:afterAutospacing="0" w:line="240" w:lineRule="auto"/>
      <w:ind w:left="284" w:right="1133" w:firstLine="0"/>
      <w:jc w:val="center"/>
      <w:rPr>
        <w:rFonts w:cs="Arial"/>
        <w:color w:val="1F497D"/>
        <w:sz w:val="18"/>
      </w:rPr>
    </w:pPr>
    <w:r w:rsidRPr="00FC0A0A">
      <w:rPr>
        <w:rFonts w:cs="Arial"/>
        <w:color w:val="1F497D"/>
        <w:sz w:val="18"/>
      </w:rPr>
      <w:t>CONSÓRCIO – CODES</w:t>
    </w:r>
  </w:p>
  <w:p w14:paraId="72534110" w14:textId="77777777" w:rsidR="00DB518D" w:rsidRPr="00D81D85" w:rsidRDefault="00DB518D" w:rsidP="00A11062">
    <w:pPr>
      <w:pStyle w:val="Rodap"/>
      <w:spacing w:before="0" w:beforeAutospacing="0" w:after="0" w:afterAutospacing="0" w:line="240" w:lineRule="auto"/>
      <w:ind w:right="850" w:firstLine="0"/>
      <w:jc w:val="center"/>
      <w:rPr>
        <w:sz w:val="20"/>
      </w:rPr>
    </w:pPr>
    <w:r w:rsidRPr="00D81D85">
      <w:rPr>
        <w:rFonts w:cs="Arial"/>
        <w:color w:val="1F497D"/>
        <w:sz w:val="14"/>
        <w:szCs w:val="16"/>
      </w:rPr>
      <w:t>RUA CAMÕES, 1484 SALAS 11 e 12 HUGO LANGE CURITIBA/PR CEP 80040-180 FONE/FAX: (041) 3363-0775 / 3262-1288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8080723"/>
      <w:docPartObj>
        <w:docPartGallery w:val="Page Numbers (Bottom of Page)"/>
        <w:docPartUnique/>
      </w:docPartObj>
    </w:sdtPr>
    <w:sdtEndPr/>
    <w:sdtContent>
      <w:p w14:paraId="70F0EFF6" w14:textId="77777777" w:rsidR="00DB518D" w:rsidRDefault="00DB518D">
        <w:pPr>
          <w:pStyle w:val="Rodap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12</w:t>
        </w:r>
        <w:r>
          <w:rPr>
            <w:noProof/>
          </w:rPr>
          <w:fldChar w:fldCharType="end"/>
        </w:r>
      </w:p>
      <w:p w14:paraId="66329CC9" w14:textId="77777777" w:rsidR="00DB518D" w:rsidRPr="00FC0A0A" w:rsidRDefault="00DB518D" w:rsidP="00A443D3">
        <w:pPr>
          <w:pStyle w:val="Rodap"/>
          <w:spacing w:before="0" w:beforeAutospacing="0" w:after="0" w:afterAutospacing="0" w:line="240" w:lineRule="auto"/>
          <w:ind w:left="284" w:right="1133" w:firstLine="0"/>
          <w:jc w:val="center"/>
          <w:rPr>
            <w:rFonts w:cs="Arial"/>
            <w:color w:val="1F497D"/>
            <w:sz w:val="18"/>
          </w:rPr>
        </w:pPr>
        <w:r w:rsidRPr="00FC0A0A">
          <w:rPr>
            <w:rFonts w:cs="Arial"/>
            <w:color w:val="1F497D"/>
            <w:sz w:val="18"/>
          </w:rPr>
          <w:t>CONSÓRCIO – CODES</w:t>
        </w:r>
      </w:p>
      <w:p w14:paraId="3EB5C4EE" w14:textId="77777777" w:rsidR="00DB518D" w:rsidRPr="00A443D3" w:rsidRDefault="00DB518D" w:rsidP="00A443D3">
        <w:pPr>
          <w:pStyle w:val="Rodap"/>
          <w:spacing w:before="0" w:beforeAutospacing="0" w:after="0" w:afterAutospacing="0" w:line="240" w:lineRule="auto"/>
          <w:ind w:right="850" w:firstLine="0"/>
          <w:jc w:val="center"/>
        </w:pPr>
        <w:r w:rsidRPr="00D81D85">
          <w:rPr>
            <w:rFonts w:cs="Arial"/>
            <w:color w:val="1F497D"/>
            <w:sz w:val="14"/>
            <w:szCs w:val="16"/>
          </w:rPr>
          <w:t>RUA CAMÕES, 1484 SALAS 11 e 12 HUGO LANGE CURITIBA/PR CEP 80040-180 FONE/FAX: (041) 3363-0775 / 3262-1288</w:t>
        </w:r>
      </w:p>
    </w:sdtContent>
  </w:sdt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727417396"/>
      <w:docPartObj>
        <w:docPartGallery w:val="Page Numbers (Bottom of Page)"/>
        <w:docPartUnique/>
      </w:docPartObj>
    </w:sdtPr>
    <w:sdtEndPr/>
    <w:sdtContent>
      <w:p w14:paraId="34C9DC49" w14:textId="5EBEA221" w:rsidR="008C2035" w:rsidRDefault="00D90370">
        <w:pPr>
          <w:pStyle w:val="Rodap"/>
          <w:jc w:val="right"/>
        </w:pPr>
        <w:r>
          <w:t>61</w:t>
        </w:r>
      </w:p>
      <w:p w14:paraId="3F14AE57" w14:textId="77777777" w:rsidR="008C2035" w:rsidRPr="00FC0A0A" w:rsidRDefault="008C2035" w:rsidP="00A443D3">
        <w:pPr>
          <w:pStyle w:val="Rodap"/>
          <w:spacing w:before="0" w:beforeAutospacing="0" w:after="0" w:afterAutospacing="0" w:line="240" w:lineRule="auto"/>
          <w:ind w:left="284" w:right="1133" w:firstLine="0"/>
          <w:jc w:val="center"/>
          <w:rPr>
            <w:rFonts w:cs="Arial"/>
            <w:color w:val="1F497D"/>
            <w:sz w:val="18"/>
          </w:rPr>
        </w:pPr>
        <w:r w:rsidRPr="00FC0A0A">
          <w:rPr>
            <w:rFonts w:cs="Arial"/>
            <w:color w:val="1F497D"/>
            <w:sz w:val="18"/>
          </w:rPr>
          <w:t>CONSÓRCIO – CODES</w:t>
        </w:r>
      </w:p>
      <w:p w14:paraId="177126EF" w14:textId="77777777" w:rsidR="008C2035" w:rsidRPr="00A443D3" w:rsidRDefault="008C2035" w:rsidP="00A443D3">
        <w:pPr>
          <w:pStyle w:val="Rodap"/>
          <w:spacing w:before="0" w:beforeAutospacing="0" w:after="0" w:afterAutospacing="0" w:line="240" w:lineRule="auto"/>
          <w:ind w:right="850" w:firstLine="0"/>
          <w:jc w:val="center"/>
        </w:pPr>
        <w:r w:rsidRPr="00D81D85">
          <w:rPr>
            <w:rFonts w:cs="Arial"/>
            <w:color w:val="1F497D"/>
            <w:sz w:val="14"/>
            <w:szCs w:val="16"/>
          </w:rPr>
          <w:t>RUA CAMÕES, 1484 SALAS 11 e 12 HUGO LANGE CURITIBA/PR CEP 80040-180 FONE/FAX: (041) 3363-0775 / 3262-1288</w:t>
        </w:r>
      </w:p>
    </w:sdtContent>
  </w:sdt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464810295"/>
      <w:docPartObj>
        <w:docPartGallery w:val="Page Numbers (Bottom of Page)"/>
        <w:docPartUnique/>
      </w:docPartObj>
    </w:sdtPr>
    <w:sdtEndPr/>
    <w:sdtContent>
      <w:p w14:paraId="6611BF15" w14:textId="245622F7" w:rsidR="00D90370" w:rsidRDefault="00D90370">
        <w:pPr>
          <w:pStyle w:val="Rodap"/>
          <w:jc w:val="right"/>
        </w:pPr>
        <w:r>
          <w:t>69</w:t>
        </w:r>
      </w:p>
      <w:p w14:paraId="51DC798C" w14:textId="77777777" w:rsidR="00D90370" w:rsidRPr="00FC0A0A" w:rsidRDefault="00D90370" w:rsidP="00A443D3">
        <w:pPr>
          <w:pStyle w:val="Rodap"/>
          <w:spacing w:before="0" w:beforeAutospacing="0" w:after="0" w:afterAutospacing="0" w:line="240" w:lineRule="auto"/>
          <w:ind w:left="284" w:right="1133" w:firstLine="0"/>
          <w:jc w:val="center"/>
          <w:rPr>
            <w:rFonts w:cs="Arial"/>
            <w:color w:val="1F497D"/>
            <w:sz w:val="18"/>
          </w:rPr>
        </w:pPr>
        <w:r w:rsidRPr="00FC0A0A">
          <w:rPr>
            <w:rFonts w:cs="Arial"/>
            <w:color w:val="1F497D"/>
            <w:sz w:val="18"/>
          </w:rPr>
          <w:t>CONSÓRCIO – CODES</w:t>
        </w:r>
      </w:p>
      <w:p w14:paraId="122FBF70" w14:textId="77777777" w:rsidR="00D90370" w:rsidRPr="00A443D3" w:rsidRDefault="00D90370" w:rsidP="00A443D3">
        <w:pPr>
          <w:pStyle w:val="Rodap"/>
          <w:spacing w:before="0" w:beforeAutospacing="0" w:after="0" w:afterAutospacing="0" w:line="240" w:lineRule="auto"/>
          <w:ind w:right="850" w:firstLine="0"/>
          <w:jc w:val="center"/>
        </w:pPr>
        <w:r w:rsidRPr="00D81D85">
          <w:rPr>
            <w:rFonts w:cs="Arial"/>
            <w:color w:val="1F497D"/>
            <w:sz w:val="14"/>
            <w:szCs w:val="16"/>
          </w:rPr>
          <w:t>RUA CAMÕES, 1484 SALAS 11 e 12 HUGO LANGE CURITIBA/PR CEP 80040-180 FONE/FAX: (041) 3363-0775 / 3262-1288</w:t>
        </w:r>
      </w:p>
    </w:sdtContent>
  </w:sdt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023749558"/>
      <w:docPartObj>
        <w:docPartGallery w:val="Page Numbers (Bottom of Page)"/>
        <w:docPartUnique/>
      </w:docPartObj>
    </w:sdtPr>
    <w:sdtEndPr/>
    <w:sdtContent>
      <w:p w14:paraId="7052CF06" w14:textId="30819DEB" w:rsidR="00D90370" w:rsidRDefault="00D90370">
        <w:pPr>
          <w:pStyle w:val="Rodap"/>
          <w:jc w:val="right"/>
        </w:pPr>
        <w:r>
          <w:t>69</w:t>
        </w:r>
      </w:p>
      <w:p w14:paraId="33DD0FDE" w14:textId="77777777" w:rsidR="00D90370" w:rsidRPr="00FC0A0A" w:rsidRDefault="00D90370" w:rsidP="00A443D3">
        <w:pPr>
          <w:pStyle w:val="Rodap"/>
          <w:spacing w:before="0" w:beforeAutospacing="0" w:after="0" w:afterAutospacing="0" w:line="240" w:lineRule="auto"/>
          <w:ind w:left="284" w:right="1133" w:firstLine="0"/>
          <w:jc w:val="center"/>
          <w:rPr>
            <w:rFonts w:cs="Arial"/>
            <w:color w:val="1F497D"/>
            <w:sz w:val="18"/>
          </w:rPr>
        </w:pPr>
        <w:r w:rsidRPr="00FC0A0A">
          <w:rPr>
            <w:rFonts w:cs="Arial"/>
            <w:color w:val="1F497D"/>
            <w:sz w:val="18"/>
          </w:rPr>
          <w:t>CONSÓRCIO – CODES</w:t>
        </w:r>
      </w:p>
      <w:p w14:paraId="42B686B3" w14:textId="77777777" w:rsidR="00D90370" w:rsidRPr="00A443D3" w:rsidRDefault="00D90370" w:rsidP="00A443D3">
        <w:pPr>
          <w:pStyle w:val="Rodap"/>
          <w:spacing w:before="0" w:beforeAutospacing="0" w:after="0" w:afterAutospacing="0" w:line="240" w:lineRule="auto"/>
          <w:ind w:right="850" w:firstLine="0"/>
          <w:jc w:val="center"/>
        </w:pPr>
        <w:r w:rsidRPr="00D81D85">
          <w:rPr>
            <w:rFonts w:cs="Arial"/>
            <w:color w:val="1F497D"/>
            <w:sz w:val="14"/>
            <w:szCs w:val="16"/>
          </w:rPr>
          <w:t>RUA CAMÕES, 1484 SALAS 11 e 12 HUGO LANGE CURITIBA/PR CEP 80040-180 FONE/FAX: (041) 3363-0775 / 3262-1288</w:t>
        </w:r>
      </w:p>
    </w:sdtContent>
  </w:sdt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2038655433"/>
      <w:docPartObj>
        <w:docPartGallery w:val="Page Numbers (Bottom of Page)"/>
        <w:docPartUnique/>
      </w:docPartObj>
    </w:sdtPr>
    <w:sdtEndPr/>
    <w:sdtContent>
      <w:p w14:paraId="08D71627" w14:textId="2AB415A4" w:rsidR="00D90370" w:rsidRDefault="00D90370">
        <w:pPr>
          <w:pStyle w:val="Rodap"/>
          <w:jc w:val="right"/>
        </w:pPr>
        <w:r>
          <w:t>72</w:t>
        </w:r>
      </w:p>
      <w:p w14:paraId="3E798CF1" w14:textId="77777777" w:rsidR="00D90370" w:rsidRPr="00FC0A0A" w:rsidRDefault="00D90370" w:rsidP="00A443D3">
        <w:pPr>
          <w:pStyle w:val="Rodap"/>
          <w:spacing w:before="0" w:beforeAutospacing="0" w:after="0" w:afterAutospacing="0" w:line="240" w:lineRule="auto"/>
          <w:ind w:left="284" w:right="1133" w:firstLine="0"/>
          <w:jc w:val="center"/>
          <w:rPr>
            <w:rFonts w:cs="Arial"/>
            <w:color w:val="1F497D"/>
            <w:sz w:val="18"/>
          </w:rPr>
        </w:pPr>
        <w:r w:rsidRPr="00FC0A0A">
          <w:rPr>
            <w:rFonts w:cs="Arial"/>
            <w:color w:val="1F497D"/>
            <w:sz w:val="18"/>
          </w:rPr>
          <w:t>CONSÓRCIO – CODES</w:t>
        </w:r>
      </w:p>
      <w:p w14:paraId="5820CAEC" w14:textId="77777777" w:rsidR="00D90370" w:rsidRPr="00A443D3" w:rsidRDefault="00D90370" w:rsidP="00A443D3">
        <w:pPr>
          <w:pStyle w:val="Rodap"/>
          <w:spacing w:before="0" w:beforeAutospacing="0" w:after="0" w:afterAutospacing="0" w:line="240" w:lineRule="auto"/>
          <w:ind w:right="850" w:firstLine="0"/>
          <w:jc w:val="center"/>
        </w:pPr>
        <w:r w:rsidRPr="00D81D85">
          <w:rPr>
            <w:rFonts w:cs="Arial"/>
            <w:color w:val="1F497D"/>
            <w:sz w:val="14"/>
            <w:szCs w:val="16"/>
          </w:rPr>
          <w:t>RUA CAMÕES, 1484 SALAS 11 e 12 HUGO LANGE CURITIBA/PR CEP 80040-180 FONE/FAX: (041) 3363-0775 / 3262-1288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CF5F9C5" w14:textId="77777777" w:rsidR="00281856" w:rsidRDefault="00281856" w:rsidP="000F6A00">
      <w:pPr>
        <w:spacing w:before="0" w:after="0" w:line="240" w:lineRule="auto"/>
      </w:pPr>
      <w:r>
        <w:separator/>
      </w:r>
    </w:p>
  </w:footnote>
  <w:footnote w:type="continuationSeparator" w:id="0">
    <w:p w14:paraId="23594B62" w14:textId="77777777" w:rsidR="00281856" w:rsidRDefault="00281856" w:rsidP="000F6A00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8C14B1" w14:textId="77777777" w:rsidR="00DB518D" w:rsidRDefault="00DB518D" w:rsidP="00A11062">
    <w:pPr>
      <w:pStyle w:val="Cabealho"/>
      <w:jc w:val="right"/>
    </w:pPr>
    <w:r>
      <w:rPr>
        <w:b/>
        <w:i/>
        <w:noProof/>
        <w:color w:val="808080"/>
        <w:sz w:val="40"/>
      </w:rPr>
      <w:drawing>
        <wp:anchor distT="0" distB="0" distL="114300" distR="114300" simplePos="0" relativeHeight="251660288" behindDoc="0" locked="1" layoutInCell="1" allowOverlap="1" wp14:anchorId="2D6F6AAF" wp14:editId="265C7C3D">
          <wp:simplePos x="0" y="0"/>
          <wp:positionH relativeFrom="margin">
            <wp:posOffset>0</wp:posOffset>
          </wp:positionH>
          <wp:positionV relativeFrom="line">
            <wp:posOffset>-180340</wp:posOffset>
          </wp:positionV>
          <wp:extent cx="2085975" cy="533400"/>
          <wp:effectExtent l="19050" t="0" r="9525" b="0"/>
          <wp:wrapSquare wrapText="bothSides"/>
          <wp:docPr id="126" name="Imagem 2" descr="Funas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Funasa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85975" cy="533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i/>
        <w:color w:val="1F497D"/>
      </w:rPr>
      <w:t>CONSÓRCIO - CODES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93B26C" w14:textId="77777777" w:rsidR="00DB518D" w:rsidRDefault="00DB518D" w:rsidP="00A11062">
    <w:pPr>
      <w:pStyle w:val="Cabealho"/>
      <w:jc w:val="right"/>
    </w:pPr>
    <w:r>
      <w:rPr>
        <w:b/>
        <w:i/>
        <w:noProof/>
        <w:color w:val="808080"/>
        <w:sz w:val="40"/>
      </w:rPr>
      <w:drawing>
        <wp:anchor distT="0" distB="0" distL="114300" distR="114300" simplePos="0" relativeHeight="251659264" behindDoc="0" locked="1" layoutInCell="1" allowOverlap="1" wp14:anchorId="451700A2" wp14:editId="1E8023D7">
          <wp:simplePos x="0" y="0"/>
          <wp:positionH relativeFrom="margin">
            <wp:posOffset>0</wp:posOffset>
          </wp:positionH>
          <wp:positionV relativeFrom="line">
            <wp:posOffset>-180340</wp:posOffset>
          </wp:positionV>
          <wp:extent cx="2085975" cy="533400"/>
          <wp:effectExtent l="19050" t="0" r="9525" b="0"/>
          <wp:wrapSquare wrapText="bothSides"/>
          <wp:docPr id="127" name="Imagem 2" descr="Funas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Funasa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85975" cy="533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i/>
        <w:color w:val="1F497D"/>
      </w:rPr>
      <w:t>CONSÓRCIO - CODES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A85EF1"/>
    <w:multiLevelType w:val="hybridMultilevel"/>
    <w:tmpl w:val="100CF648"/>
    <w:lvl w:ilvl="0" w:tplc="0416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" w15:restartNumberingAfterBreak="0">
    <w:nsid w:val="07D06B6F"/>
    <w:multiLevelType w:val="hybridMultilevel"/>
    <w:tmpl w:val="A7B8DB8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6D369B"/>
    <w:multiLevelType w:val="hybridMultilevel"/>
    <w:tmpl w:val="7CBA5448"/>
    <w:lvl w:ilvl="0" w:tplc="DDB60A44">
      <w:start w:val="1"/>
      <w:numFmt w:val="bullet"/>
      <w:lvlText w:val=""/>
      <w:lvlJc w:val="left"/>
      <w:pPr>
        <w:tabs>
          <w:tab w:val="num" w:pos="1702"/>
        </w:tabs>
        <w:ind w:left="1702" w:hanging="284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3" w15:restartNumberingAfterBreak="0">
    <w:nsid w:val="0B28213F"/>
    <w:multiLevelType w:val="hybridMultilevel"/>
    <w:tmpl w:val="305EF92C"/>
    <w:lvl w:ilvl="0" w:tplc="0416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4" w15:restartNumberingAfterBreak="0">
    <w:nsid w:val="0DF812DC"/>
    <w:multiLevelType w:val="hybridMultilevel"/>
    <w:tmpl w:val="6844848A"/>
    <w:lvl w:ilvl="0" w:tplc="0416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5" w15:restartNumberingAfterBreak="0">
    <w:nsid w:val="166C60E3"/>
    <w:multiLevelType w:val="hybridMultilevel"/>
    <w:tmpl w:val="7E92374C"/>
    <w:lvl w:ilvl="0" w:tplc="0416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6" w15:restartNumberingAfterBreak="0">
    <w:nsid w:val="1943665F"/>
    <w:multiLevelType w:val="hybridMultilevel"/>
    <w:tmpl w:val="137E50AA"/>
    <w:lvl w:ilvl="0" w:tplc="0416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21377F2D"/>
    <w:multiLevelType w:val="hybridMultilevel"/>
    <w:tmpl w:val="78F4C418"/>
    <w:lvl w:ilvl="0" w:tplc="DDB60A44">
      <w:start w:val="1"/>
      <w:numFmt w:val="bullet"/>
      <w:lvlText w:val=""/>
      <w:lvlJc w:val="left"/>
      <w:pPr>
        <w:tabs>
          <w:tab w:val="num" w:pos="1702"/>
        </w:tabs>
        <w:ind w:left="1702" w:hanging="284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8" w15:restartNumberingAfterBreak="0">
    <w:nsid w:val="26F6757F"/>
    <w:multiLevelType w:val="hybridMultilevel"/>
    <w:tmpl w:val="034837A8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9" w15:restartNumberingAfterBreak="0">
    <w:nsid w:val="27400BCA"/>
    <w:multiLevelType w:val="hybridMultilevel"/>
    <w:tmpl w:val="F2B6B308"/>
    <w:lvl w:ilvl="0" w:tplc="0416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0" w15:restartNumberingAfterBreak="0">
    <w:nsid w:val="2809154E"/>
    <w:multiLevelType w:val="hybridMultilevel"/>
    <w:tmpl w:val="16F8A124"/>
    <w:lvl w:ilvl="0" w:tplc="0416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1" w15:restartNumberingAfterBreak="0">
    <w:nsid w:val="2DFA054D"/>
    <w:multiLevelType w:val="hybridMultilevel"/>
    <w:tmpl w:val="4CDE6F5A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2" w15:restartNumberingAfterBreak="0">
    <w:nsid w:val="2E621261"/>
    <w:multiLevelType w:val="hybridMultilevel"/>
    <w:tmpl w:val="BCB03FDC"/>
    <w:lvl w:ilvl="0" w:tplc="498C0756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0955D5"/>
    <w:multiLevelType w:val="hybridMultilevel"/>
    <w:tmpl w:val="057A709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2E077C6"/>
    <w:multiLevelType w:val="hybridMultilevel"/>
    <w:tmpl w:val="E38875E6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4252D65"/>
    <w:multiLevelType w:val="hybridMultilevel"/>
    <w:tmpl w:val="A40E149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7201268"/>
    <w:multiLevelType w:val="multilevel"/>
    <w:tmpl w:val="4D2C0C5C"/>
    <w:lvl w:ilvl="0">
      <w:start w:val="1"/>
      <w:numFmt w:val="decimal"/>
      <w:pStyle w:val="Ttulo1"/>
      <w:lvlText w:val="%1"/>
      <w:lvlJc w:val="left"/>
      <w:pPr>
        <w:ind w:left="432" w:hanging="432"/>
      </w:pPr>
    </w:lvl>
    <w:lvl w:ilvl="1">
      <w:start w:val="1"/>
      <w:numFmt w:val="decimal"/>
      <w:pStyle w:val="Ttulo2"/>
      <w:lvlText w:val="%1.%2"/>
      <w:lvlJc w:val="left"/>
      <w:pPr>
        <w:ind w:left="718" w:hanging="576"/>
      </w:pPr>
    </w:lvl>
    <w:lvl w:ilvl="2">
      <w:start w:val="1"/>
      <w:numFmt w:val="decimal"/>
      <w:pStyle w:val="Ttulo3"/>
      <w:lvlText w:val="%1.%2.%3"/>
      <w:lvlJc w:val="left"/>
      <w:pPr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abstractNum w:abstractNumId="17" w15:restartNumberingAfterBreak="0">
    <w:nsid w:val="38AF5161"/>
    <w:multiLevelType w:val="hybridMultilevel"/>
    <w:tmpl w:val="57DC2130"/>
    <w:lvl w:ilvl="0" w:tplc="0416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8" w15:restartNumberingAfterBreak="0">
    <w:nsid w:val="44EA1585"/>
    <w:multiLevelType w:val="hybridMultilevel"/>
    <w:tmpl w:val="9F8088C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73D213F"/>
    <w:multiLevelType w:val="hybridMultilevel"/>
    <w:tmpl w:val="2C2AC7E6"/>
    <w:lvl w:ilvl="0" w:tplc="DDB60A44">
      <w:start w:val="1"/>
      <w:numFmt w:val="bullet"/>
      <w:lvlText w:val=""/>
      <w:lvlJc w:val="left"/>
      <w:pPr>
        <w:tabs>
          <w:tab w:val="num" w:pos="1702"/>
        </w:tabs>
        <w:ind w:left="1702" w:hanging="284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0" w15:restartNumberingAfterBreak="0">
    <w:nsid w:val="4B1A6FC0"/>
    <w:multiLevelType w:val="hybridMultilevel"/>
    <w:tmpl w:val="FC166A12"/>
    <w:lvl w:ilvl="0" w:tplc="9C5E4402">
      <w:start w:val="1"/>
      <w:numFmt w:val="lowerRoman"/>
      <w:lvlText w:val="%1)"/>
      <w:lvlJc w:val="left"/>
      <w:pPr>
        <w:ind w:left="2484" w:hanging="1350"/>
      </w:pPr>
      <w:rPr>
        <w:rFonts w:hint="default"/>
        <w:b w:val="0"/>
      </w:rPr>
    </w:lvl>
    <w:lvl w:ilvl="1" w:tplc="7BB2F854" w:tentative="1">
      <w:start w:val="1"/>
      <w:numFmt w:val="lowerLetter"/>
      <w:lvlText w:val="%2."/>
      <w:lvlJc w:val="left"/>
      <w:pPr>
        <w:ind w:left="2214" w:hanging="360"/>
      </w:pPr>
    </w:lvl>
    <w:lvl w:ilvl="2" w:tplc="5A22550C" w:tentative="1">
      <w:start w:val="1"/>
      <w:numFmt w:val="lowerRoman"/>
      <w:lvlText w:val="%3."/>
      <w:lvlJc w:val="right"/>
      <w:pPr>
        <w:ind w:left="2934" w:hanging="180"/>
      </w:pPr>
    </w:lvl>
    <w:lvl w:ilvl="3" w:tplc="29921F4E" w:tentative="1">
      <w:start w:val="1"/>
      <w:numFmt w:val="decimal"/>
      <w:lvlText w:val="%4."/>
      <w:lvlJc w:val="left"/>
      <w:pPr>
        <w:ind w:left="3654" w:hanging="360"/>
      </w:pPr>
    </w:lvl>
    <w:lvl w:ilvl="4" w:tplc="6BC840CE" w:tentative="1">
      <w:start w:val="1"/>
      <w:numFmt w:val="lowerLetter"/>
      <w:lvlText w:val="%5."/>
      <w:lvlJc w:val="left"/>
      <w:pPr>
        <w:ind w:left="4374" w:hanging="360"/>
      </w:pPr>
    </w:lvl>
    <w:lvl w:ilvl="5" w:tplc="B0040568" w:tentative="1">
      <w:start w:val="1"/>
      <w:numFmt w:val="lowerRoman"/>
      <w:lvlText w:val="%6."/>
      <w:lvlJc w:val="right"/>
      <w:pPr>
        <w:ind w:left="5094" w:hanging="180"/>
      </w:pPr>
    </w:lvl>
    <w:lvl w:ilvl="6" w:tplc="EA9871AA" w:tentative="1">
      <w:start w:val="1"/>
      <w:numFmt w:val="decimal"/>
      <w:lvlText w:val="%7."/>
      <w:lvlJc w:val="left"/>
      <w:pPr>
        <w:ind w:left="5814" w:hanging="360"/>
      </w:pPr>
    </w:lvl>
    <w:lvl w:ilvl="7" w:tplc="04FCB3AA" w:tentative="1">
      <w:start w:val="1"/>
      <w:numFmt w:val="lowerLetter"/>
      <w:lvlText w:val="%8."/>
      <w:lvlJc w:val="left"/>
      <w:pPr>
        <w:ind w:left="6534" w:hanging="360"/>
      </w:pPr>
    </w:lvl>
    <w:lvl w:ilvl="8" w:tplc="2230D124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1" w15:restartNumberingAfterBreak="0">
    <w:nsid w:val="50407203"/>
    <w:multiLevelType w:val="hybridMultilevel"/>
    <w:tmpl w:val="A3046B30"/>
    <w:lvl w:ilvl="0" w:tplc="B068371C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19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1B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F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19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1B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F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19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1B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2" w15:restartNumberingAfterBreak="0">
    <w:nsid w:val="55532842"/>
    <w:multiLevelType w:val="hybridMultilevel"/>
    <w:tmpl w:val="63E01344"/>
    <w:lvl w:ilvl="0" w:tplc="0416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3" w15:restartNumberingAfterBreak="0">
    <w:nsid w:val="555D14F4"/>
    <w:multiLevelType w:val="multilevel"/>
    <w:tmpl w:val="16E47AAC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24" w15:restartNumberingAfterBreak="0">
    <w:nsid w:val="5B81214F"/>
    <w:multiLevelType w:val="hybridMultilevel"/>
    <w:tmpl w:val="2D02FD3C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5" w15:restartNumberingAfterBreak="0">
    <w:nsid w:val="5BAC2620"/>
    <w:multiLevelType w:val="hybridMultilevel"/>
    <w:tmpl w:val="9A564184"/>
    <w:lvl w:ilvl="0" w:tplc="64521C7C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6" w15:restartNumberingAfterBreak="0">
    <w:nsid w:val="5D710A33"/>
    <w:multiLevelType w:val="hybridMultilevel"/>
    <w:tmpl w:val="15E0B25A"/>
    <w:lvl w:ilvl="0" w:tplc="DDB60A44">
      <w:start w:val="1"/>
      <w:numFmt w:val="bullet"/>
      <w:lvlText w:val=""/>
      <w:lvlJc w:val="left"/>
      <w:pPr>
        <w:tabs>
          <w:tab w:val="num" w:pos="1702"/>
        </w:tabs>
        <w:ind w:left="1702" w:hanging="284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7" w15:restartNumberingAfterBreak="0">
    <w:nsid w:val="61C52107"/>
    <w:multiLevelType w:val="hybridMultilevel"/>
    <w:tmpl w:val="72FCA0BE"/>
    <w:lvl w:ilvl="0" w:tplc="0416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8" w15:restartNumberingAfterBreak="0">
    <w:nsid w:val="649B5C6C"/>
    <w:multiLevelType w:val="hybridMultilevel"/>
    <w:tmpl w:val="B184885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149453D"/>
    <w:multiLevelType w:val="hybridMultilevel"/>
    <w:tmpl w:val="4444380E"/>
    <w:lvl w:ilvl="0" w:tplc="5C28CEB4">
      <w:start w:val="1"/>
      <w:numFmt w:val="lowerRoman"/>
      <w:lvlText w:val="%1)"/>
      <w:lvlJc w:val="left"/>
      <w:pPr>
        <w:ind w:left="180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722950C6"/>
    <w:multiLevelType w:val="hybridMultilevel"/>
    <w:tmpl w:val="2900641E"/>
    <w:lvl w:ilvl="0" w:tplc="0416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31" w15:restartNumberingAfterBreak="0">
    <w:nsid w:val="73265752"/>
    <w:multiLevelType w:val="singleLevel"/>
    <w:tmpl w:val="FE22EFB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2" w15:restartNumberingAfterBreak="0">
    <w:nsid w:val="76CA6DE8"/>
    <w:multiLevelType w:val="hybridMultilevel"/>
    <w:tmpl w:val="6B040226"/>
    <w:lvl w:ilvl="0" w:tplc="0416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33" w15:restartNumberingAfterBreak="0">
    <w:nsid w:val="77E021B4"/>
    <w:multiLevelType w:val="hybridMultilevel"/>
    <w:tmpl w:val="41A6D8D0"/>
    <w:lvl w:ilvl="0" w:tplc="DDB60A44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D8C4074"/>
    <w:multiLevelType w:val="hybridMultilevel"/>
    <w:tmpl w:val="BCF2364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FE37265"/>
    <w:multiLevelType w:val="hybridMultilevel"/>
    <w:tmpl w:val="C938FD66"/>
    <w:lvl w:ilvl="0" w:tplc="DDB60A44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24"/>
  </w:num>
  <w:num w:numId="3">
    <w:abstractNumId w:val="35"/>
  </w:num>
  <w:num w:numId="4">
    <w:abstractNumId w:val="30"/>
  </w:num>
  <w:num w:numId="5">
    <w:abstractNumId w:val="31"/>
  </w:num>
  <w:num w:numId="6">
    <w:abstractNumId w:val="14"/>
  </w:num>
  <w:num w:numId="7">
    <w:abstractNumId w:val="21"/>
  </w:num>
  <w:num w:numId="8">
    <w:abstractNumId w:val="11"/>
  </w:num>
  <w:num w:numId="9">
    <w:abstractNumId w:val="8"/>
  </w:num>
  <w:num w:numId="10">
    <w:abstractNumId w:val="4"/>
  </w:num>
  <w:num w:numId="11">
    <w:abstractNumId w:val="5"/>
  </w:num>
  <w:num w:numId="12">
    <w:abstractNumId w:val="3"/>
  </w:num>
  <w:num w:numId="13">
    <w:abstractNumId w:val="10"/>
  </w:num>
  <w:num w:numId="14">
    <w:abstractNumId w:val="9"/>
  </w:num>
  <w:num w:numId="15">
    <w:abstractNumId w:val="25"/>
  </w:num>
  <w:num w:numId="16">
    <w:abstractNumId w:val="23"/>
  </w:num>
  <w:num w:numId="17">
    <w:abstractNumId w:val="1"/>
  </w:num>
  <w:num w:numId="18">
    <w:abstractNumId w:val="28"/>
  </w:num>
  <w:num w:numId="19">
    <w:abstractNumId w:val="18"/>
  </w:num>
  <w:num w:numId="20">
    <w:abstractNumId w:val="34"/>
  </w:num>
  <w:num w:numId="21">
    <w:abstractNumId w:val="16"/>
  </w:num>
  <w:num w:numId="22">
    <w:abstractNumId w:val="12"/>
  </w:num>
  <w:num w:numId="23">
    <w:abstractNumId w:val="29"/>
  </w:num>
  <w:num w:numId="24">
    <w:abstractNumId w:val="33"/>
  </w:num>
  <w:num w:numId="25">
    <w:abstractNumId w:val="15"/>
  </w:num>
  <w:num w:numId="26">
    <w:abstractNumId w:val="26"/>
  </w:num>
  <w:num w:numId="27">
    <w:abstractNumId w:val="2"/>
  </w:num>
  <w:num w:numId="28">
    <w:abstractNumId w:val="19"/>
  </w:num>
  <w:num w:numId="29">
    <w:abstractNumId w:val="6"/>
  </w:num>
  <w:num w:numId="30">
    <w:abstractNumId w:val="7"/>
  </w:num>
  <w:num w:numId="31">
    <w:abstractNumId w:val="27"/>
  </w:num>
  <w:num w:numId="32">
    <w:abstractNumId w:val="17"/>
  </w:num>
  <w:num w:numId="33">
    <w:abstractNumId w:val="0"/>
  </w:num>
  <w:num w:numId="34">
    <w:abstractNumId w:val="32"/>
  </w:num>
  <w:num w:numId="35">
    <w:abstractNumId w:val="22"/>
  </w:num>
  <w:num w:numId="3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3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40B1C"/>
    <w:rsid w:val="00002D00"/>
    <w:rsid w:val="00004C4C"/>
    <w:rsid w:val="00011538"/>
    <w:rsid w:val="00012F81"/>
    <w:rsid w:val="000177FB"/>
    <w:rsid w:val="00025F7A"/>
    <w:rsid w:val="000312F2"/>
    <w:rsid w:val="000329F1"/>
    <w:rsid w:val="000440BA"/>
    <w:rsid w:val="000505D8"/>
    <w:rsid w:val="0005262D"/>
    <w:rsid w:val="00053DF9"/>
    <w:rsid w:val="00056ACA"/>
    <w:rsid w:val="00064708"/>
    <w:rsid w:val="00070820"/>
    <w:rsid w:val="00071B8F"/>
    <w:rsid w:val="0007269D"/>
    <w:rsid w:val="00076CD2"/>
    <w:rsid w:val="000812C2"/>
    <w:rsid w:val="00081D3C"/>
    <w:rsid w:val="000868AB"/>
    <w:rsid w:val="00086A73"/>
    <w:rsid w:val="000971E3"/>
    <w:rsid w:val="000B41CE"/>
    <w:rsid w:val="000B443E"/>
    <w:rsid w:val="000B697A"/>
    <w:rsid w:val="000B6C3F"/>
    <w:rsid w:val="000C23C1"/>
    <w:rsid w:val="000C56E4"/>
    <w:rsid w:val="000C60C9"/>
    <w:rsid w:val="000C7FE3"/>
    <w:rsid w:val="000E04B9"/>
    <w:rsid w:val="000E2F76"/>
    <w:rsid w:val="000E625E"/>
    <w:rsid w:val="000E7E3E"/>
    <w:rsid w:val="000F6A00"/>
    <w:rsid w:val="00110A4C"/>
    <w:rsid w:val="00117BED"/>
    <w:rsid w:val="00120D79"/>
    <w:rsid w:val="001243B6"/>
    <w:rsid w:val="00127CAE"/>
    <w:rsid w:val="00134926"/>
    <w:rsid w:val="0013557A"/>
    <w:rsid w:val="00136A4E"/>
    <w:rsid w:val="001424B1"/>
    <w:rsid w:val="00144A92"/>
    <w:rsid w:val="0014682D"/>
    <w:rsid w:val="00156FB0"/>
    <w:rsid w:val="00163312"/>
    <w:rsid w:val="00171A77"/>
    <w:rsid w:val="00175CF3"/>
    <w:rsid w:val="00176965"/>
    <w:rsid w:val="00181D87"/>
    <w:rsid w:val="001867B1"/>
    <w:rsid w:val="00192583"/>
    <w:rsid w:val="001B32F1"/>
    <w:rsid w:val="001B68FD"/>
    <w:rsid w:val="001C132B"/>
    <w:rsid w:val="001C5D4A"/>
    <w:rsid w:val="001D4937"/>
    <w:rsid w:val="001D648E"/>
    <w:rsid w:val="001E02F1"/>
    <w:rsid w:val="001E03D6"/>
    <w:rsid w:val="001E24EA"/>
    <w:rsid w:val="001E44C8"/>
    <w:rsid w:val="001E6091"/>
    <w:rsid w:val="001E7663"/>
    <w:rsid w:val="001E7DCB"/>
    <w:rsid w:val="001F211A"/>
    <w:rsid w:val="0020210C"/>
    <w:rsid w:val="002036AC"/>
    <w:rsid w:val="00211027"/>
    <w:rsid w:val="00216013"/>
    <w:rsid w:val="00217E17"/>
    <w:rsid w:val="00223D6B"/>
    <w:rsid w:val="0022745A"/>
    <w:rsid w:val="00230E4D"/>
    <w:rsid w:val="002347BE"/>
    <w:rsid w:val="00236D38"/>
    <w:rsid w:val="00242BB3"/>
    <w:rsid w:val="0024548B"/>
    <w:rsid w:val="00266C3B"/>
    <w:rsid w:val="00267538"/>
    <w:rsid w:val="00281856"/>
    <w:rsid w:val="00287AA8"/>
    <w:rsid w:val="00295957"/>
    <w:rsid w:val="002A6993"/>
    <w:rsid w:val="002B2257"/>
    <w:rsid w:val="002B2EF2"/>
    <w:rsid w:val="002D5B3E"/>
    <w:rsid w:val="002D5F38"/>
    <w:rsid w:val="002E01B8"/>
    <w:rsid w:val="002E4AB9"/>
    <w:rsid w:val="002E7CB0"/>
    <w:rsid w:val="002F0825"/>
    <w:rsid w:val="002F1749"/>
    <w:rsid w:val="003020D4"/>
    <w:rsid w:val="003039B2"/>
    <w:rsid w:val="003079AB"/>
    <w:rsid w:val="003131AE"/>
    <w:rsid w:val="00313B9E"/>
    <w:rsid w:val="003211A3"/>
    <w:rsid w:val="00325E35"/>
    <w:rsid w:val="00326997"/>
    <w:rsid w:val="00331754"/>
    <w:rsid w:val="003322C1"/>
    <w:rsid w:val="00343871"/>
    <w:rsid w:val="003465EF"/>
    <w:rsid w:val="003472C2"/>
    <w:rsid w:val="00347ACF"/>
    <w:rsid w:val="00360EF2"/>
    <w:rsid w:val="00361385"/>
    <w:rsid w:val="0036609B"/>
    <w:rsid w:val="0036642A"/>
    <w:rsid w:val="00366A29"/>
    <w:rsid w:val="003704D3"/>
    <w:rsid w:val="00373B73"/>
    <w:rsid w:val="00380391"/>
    <w:rsid w:val="003817E6"/>
    <w:rsid w:val="003901E4"/>
    <w:rsid w:val="003904A0"/>
    <w:rsid w:val="003956D0"/>
    <w:rsid w:val="0039779B"/>
    <w:rsid w:val="003A052D"/>
    <w:rsid w:val="003A1889"/>
    <w:rsid w:val="003A49FB"/>
    <w:rsid w:val="003A666C"/>
    <w:rsid w:val="003B7E59"/>
    <w:rsid w:val="003D06D5"/>
    <w:rsid w:val="003D3228"/>
    <w:rsid w:val="003D453A"/>
    <w:rsid w:val="003D61C8"/>
    <w:rsid w:val="003D7B1D"/>
    <w:rsid w:val="003E6CC3"/>
    <w:rsid w:val="003E7B20"/>
    <w:rsid w:val="003F09DE"/>
    <w:rsid w:val="003F3B79"/>
    <w:rsid w:val="003F6AE7"/>
    <w:rsid w:val="003F6DA8"/>
    <w:rsid w:val="003F7F5E"/>
    <w:rsid w:val="00403370"/>
    <w:rsid w:val="00405825"/>
    <w:rsid w:val="00406795"/>
    <w:rsid w:val="00427EDB"/>
    <w:rsid w:val="00430262"/>
    <w:rsid w:val="00430B8B"/>
    <w:rsid w:val="00430FE8"/>
    <w:rsid w:val="004326C1"/>
    <w:rsid w:val="00436EBE"/>
    <w:rsid w:val="004401D1"/>
    <w:rsid w:val="00442E80"/>
    <w:rsid w:val="004430EC"/>
    <w:rsid w:val="00447123"/>
    <w:rsid w:val="00454951"/>
    <w:rsid w:val="00455F0D"/>
    <w:rsid w:val="00457C02"/>
    <w:rsid w:val="004614BA"/>
    <w:rsid w:val="00461C37"/>
    <w:rsid w:val="00467890"/>
    <w:rsid w:val="004722AD"/>
    <w:rsid w:val="00473FEC"/>
    <w:rsid w:val="00485538"/>
    <w:rsid w:val="00486657"/>
    <w:rsid w:val="004902BF"/>
    <w:rsid w:val="004902FA"/>
    <w:rsid w:val="00491302"/>
    <w:rsid w:val="004958AC"/>
    <w:rsid w:val="004962F9"/>
    <w:rsid w:val="004A7658"/>
    <w:rsid w:val="004B2830"/>
    <w:rsid w:val="004B4635"/>
    <w:rsid w:val="004C4030"/>
    <w:rsid w:val="004D4778"/>
    <w:rsid w:val="004E0585"/>
    <w:rsid w:val="004E349C"/>
    <w:rsid w:val="004E58A7"/>
    <w:rsid w:val="004E6222"/>
    <w:rsid w:val="004F256A"/>
    <w:rsid w:val="004F4BD2"/>
    <w:rsid w:val="00503441"/>
    <w:rsid w:val="0050650E"/>
    <w:rsid w:val="00517F60"/>
    <w:rsid w:val="005307AB"/>
    <w:rsid w:val="00537CDB"/>
    <w:rsid w:val="00540252"/>
    <w:rsid w:val="00543284"/>
    <w:rsid w:val="00543804"/>
    <w:rsid w:val="0054750B"/>
    <w:rsid w:val="00556182"/>
    <w:rsid w:val="00561C7B"/>
    <w:rsid w:val="00572787"/>
    <w:rsid w:val="005A1BEC"/>
    <w:rsid w:val="005B281F"/>
    <w:rsid w:val="005B2B28"/>
    <w:rsid w:val="005B3276"/>
    <w:rsid w:val="005B3A58"/>
    <w:rsid w:val="005C07B1"/>
    <w:rsid w:val="005C2ACF"/>
    <w:rsid w:val="005C3236"/>
    <w:rsid w:val="005D7B65"/>
    <w:rsid w:val="005E4478"/>
    <w:rsid w:val="005E7727"/>
    <w:rsid w:val="005F3253"/>
    <w:rsid w:val="005F526B"/>
    <w:rsid w:val="005F6ED4"/>
    <w:rsid w:val="005F6EEF"/>
    <w:rsid w:val="00601ED7"/>
    <w:rsid w:val="0060500B"/>
    <w:rsid w:val="00606318"/>
    <w:rsid w:val="0063133D"/>
    <w:rsid w:val="00631DEB"/>
    <w:rsid w:val="006335E5"/>
    <w:rsid w:val="00640EDB"/>
    <w:rsid w:val="00641BD7"/>
    <w:rsid w:val="006459E2"/>
    <w:rsid w:val="00646BA1"/>
    <w:rsid w:val="00653187"/>
    <w:rsid w:val="00660165"/>
    <w:rsid w:val="00662ACF"/>
    <w:rsid w:val="00665333"/>
    <w:rsid w:val="00684BEC"/>
    <w:rsid w:val="00686FB2"/>
    <w:rsid w:val="006A0666"/>
    <w:rsid w:val="006A388B"/>
    <w:rsid w:val="006A60B6"/>
    <w:rsid w:val="006A7B6A"/>
    <w:rsid w:val="006B21F1"/>
    <w:rsid w:val="006B76AF"/>
    <w:rsid w:val="006C12E2"/>
    <w:rsid w:val="006E2F3E"/>
    <w:rsid w:val="006E43DD"/>
    <w:rsid w:val="006E4B00"/>
    <w:rsid w:val="006E595C"/>
    <w:rsid w:val="006E6B59"/>
    <w:rsid w:val="006F3C50"/>
    <w:rsid w:val="006F6722"/>
    <w:rsid w:val="00705B58"/>
    <w:rsid w:val="00720F24"/>
    <w:rsid w:val="007269B4"/>
    <w:rsid w:val="00730D23"/>
    <w:rsid w:val="00740B1C"/>
    <w:rsid w:val="00744286"/>
    <w:rsid w:val="0074619C"/>
    <w:rsid w:val="00746A1A"/>
    <w:rsid w:val="00747BF4"/>
    <w:rsid w:val="00754DEB"/>
    <w:rsid w:val="00755108"/>
    <w:rsid w:val="007654DF"/>
    <w:rsid w:val="00767995"/>
    <w:rsid w:val="007762BA"/>
    <w:rsid w:val="00785AA8"/>
    <w:rsid w:val="007876E0"/>
    <w:rsid w:val="00793BD1"/>
    <w:rsid w:val="007A0E99"/>
    <w:rsid w:val="007A2694"/>
    <w:rsid w:val="007A26F5"/>
    <w:rsid w:val="007A70E9"/>
    <w:rsid w:val="007A7BC4"/>
    <w:rsid w:val="007B3E72"/>
    <w:rsid w:val="007B4595"/>
    <w:rsid w:val="007B740A"/>
    <w:rsid w:val="007C223F"/>
    <w:rsid w:val="007C4FBB"/>
    <w:rsid w:val="007C5008"/>
    <w:rsid w:val="007D14E8"/>
    <w:rsid w:val="007D75FB"/>
    <w:rsid w:val="007E2683"/>
    <w:rsid w:val="007F0234"/>
    <w:rsid w:val="007F79E5"/>
    <w:rsid w:val="00804A61"/>
    <w:rsid w:val="00814E44"/>
    <w:rsid w:val="008231C1"/>
    <w:rsid w:val="00832F00"/>
    <w:rsid w:val="00834039"/>
    <w:rsid w:val="008504F8"/>
    <w:rsid w:val="00852138"/>
    <w:rsid w:val="00853D22"/>
    <w:rsid w:val="0085513E"/>
    <w:rsid w:val="00856629"/>
    <w:rsid w:val="008623CC"/>
    <w:rsid w:val="00867DFC"/>
    <w:rsid w:val="00881C2E"/>
    <w:rsid w:val="008825BD"/>
    <w:rsid w:val="00884B83"/>
    <w:rsid w:val="00887B3F"/>
    <w:rsid w:val="00887B9C"/>
    <w:rsid w:val="008B6F07"/>
    <w:rsid w:val="008C2035"/>
    <w:rsid w:val="008C30B2"/>
    <w:rsid w:val="008C3257"/>
    <w:rsid w:val="008C7E8C"/>
    <w:rsid w:val="008D1109"/>
    <w:rsid w:val="008D17C2"/>
    <w:rsid w:val="008E0739"/>
    <w:rsid w:val="008E22E1"/>
    <w:rsid w:val="008E74A3"/>
    <w:rsid w:val="008F0E4C"/>
    <w:rsid w:val="008F6DBB"/>
    <w:rsid w:val="0090503D"/>
    <w:rsid w:val="00906DCD"/>
    <w:rsid w:val="00910C4E"/>
    <w:rsid w:val="00912651"/>
    <w:rsid w:val="00921615"/>
    <w:rsid w:val="00925B78"/>
    <w:rsid w:val="00925DD9"/>
    <w:rsid w:val="009271AA"/>
    <w:rsid w:val="0093425A"/>
    <w:rsid w:val="0093495D"/>
    <w:rsid w:val="00935D45"/>
    <w:rsid w:val="00951152"/>
    <w:rsid w:val="00963678"/>
    <w:rsid w:val="00964A37"/>
    <w:rsid w:val="009659FA"/>
    <w:rsid w:val="009725CB"/>
    <w:rsid w:val="0098216B"/>
    <w:rsid w:val="0098409C"/>
    <w:rsid w:val="00984EF8"/>
    <w:rsid w:val="00986E96"/>
    <w:rsid w:val="00987C32"/>
    <w:rsid w:val="00993717"/>
    <w:rsid w:val="009B181D"/>
    <w:rsid w:val="009B4308"/>
    <w:rsid w:val="009C4573"/>
    <w:rsid w:val="009D0999"/>
    <w:rsid w:val="009D1D82"/>
    <w:rsid w:val="009E52C9"/>
    <w:rsid w:val="009E5CA0"/>
    <w:rsid w:val="009F2F1C"/>
    <w:rsid w:val="009F6F97"/>
    <w:rsid w:val="00A07210"/>
    <w:rsid w:val="00A10A13"/>
    <w:rsid w:val="00A11062"/>
    <w:rsid w:val="00A12941"/>
    <w:rsid w:val="00A12BBC"/>
    <w:rsid w:val="00A159E5"/>
    <w:rsid w:val="00A17E2A"/>
    <w:rsid w:val="00A25367"/>
    <w:rsid w:val="00A2647F"/>
    <w:rsid w:val="00A2663B"/>
    <w:rsid w:val="00A354A9"/>
    <w:rsid w:val="00A36E5B"/>
    <w:rsid w:val="00A430AB"/>
    <w:rsid w:val="00A443D3"/>
    <w:rsid w:val="00A50BAA"/>
    <w:rsid w:val="00A526C5"/>
    <w:rsid w:val="00A55537"/>
    <w:rsid w:val="00A557B1"/>
    <w:rsid w:val="00A57511"/>
    <w:rsid w:val="00A60E87"/>
    <w:rsid w:val="00A6290F"/>
    <w:rsid w:val="00A6307E"/>
    <w:rsid w:val="00A648AE"/>
    <w:rsid w:val="00A66C61"/>
    <w:rsid w:val="00A8312E"/>
    <w:rsid w:val="00A90710"/>
    <w:rsid w:val="00A90DCB"/>
    <w:rsid w:val="00A92AD8"/>
    <w:rsid w:val="00A95E5F"/>
    <w:rsid w:val="00AA0696"/>
    <w:rsid w:val="00AB03F7"/>
    <w:rsid w:val="00AB588A"/>
    <w:rsid w:val="00AB78B6"/>
    <w:rsid w:val="00AC5DBB"/>
    <w:rsid w:val="00AD0B68"/>
    <w:rsid w:val="00AD1317"/>
    <w:rsid w:val="00AD16F2"/>
    <w:rsid w:val="00AD21F0"/>
    <w:rsid w:val="00AE0C41"/>
    <w:rsid w:val="00AF0CA1"/>
    <w:rsid w:val="00AF1245"/>
    <w:rsid w:val="00AF7DC4"/>
    <w:rsid w:val="00B046CB"/>
    <w:rsid w:val="00B07B31"/>
    <w:rsid w:val="00B16195"/>
    <w:rsid w:val="00B404F2"/>
    <w:rsid w:val="00B50C17"/>
    <w:rsid w:val="00B516A7"/>
    <w:rsid w:val="00B52500"/>
    <w:rsid w:val="00B533BB"/>
    <w:rsid w:val="00B61D0D"/>
    <w:rsid w:val="00B646B1"/>
    <w:rsid w:val="00B64FBD"/>
    <w:rsid w:val="00B71F5B"/>
    <w:rsid w:val="00B752D1"/>
    <w:rsid w:val="00B75693"/>
    <w:rsid w:val="00B76B24"/>
    <w:rsid w:val="00B82F74"/>
    <w:rsid w:val="00B87375"/>
    <w:rsid w:val="00BA69EC"/>
    <w:rsid w:val="00BA6A71"/>
    <w:rsid w:val="00BB3C24"/>
    <w:rsid w:val="00BB6DF2"/>
    <w:rsid w:val="00BC0A52"/>
    <w:rsid w:val="00BC1185"/>
    <w:rsid w:val="00BC2FB4"/>
    <w:rsid w:val="00BC5E2E"/>
    <w:rsid w:val="00BD159D"/>
    <w:rsid w:val="00BD52DE"/>
    <w:rsid w:val="00BE0126"/>
    <w:rsid w:val="00BE7596"/>
    <w:rsid w:val="00BF0A79"/>
    <w:rsid w:val="00BF36B7"/>
    <w:rsid w:val="00BF3A03"/>
    <w:rsid w:val="00BF4182"/>
    <w:rsid w:val="00C01630"/>
    <w:rsid w:val="00C05DD7"/>
    <w:rsid w:val="00C1241F"/>
    <w:rsid w:val="00C12B94"/>
    <w:rsid w:val="00C14917"/>
    <w:rsid w:val="00C1797B"/>
    <w:rsid w:val="00C470C0"/>
    <w:rsid w:val="00C50B38"/>
    <w:rsid w:val="00C63B13"/>
    <w:rsid w:val="00C71517"/>
    <w:rsid w:val="00C7235D"/>
    <w:rsid w:val="00C813E7"/>
    <w:rsid w:val="00C91528"/>
    <w:rsid w:val="00C925B6"/>
    <w:rsid w:val="00C934FD"/>
    <w:rsid w:val="00C93500"/>
    <w:rsid w:val="00CB0999"/>
    <w:rsid w:val="00CB37F8"/>
    <w:rsid w:val="00CB4BE3"/>
    <w:rsid w:val="00CB5D94"/>
    <w:rsid w:val="00CC06D2"/>
    <w:rsid w:val="00CD0202"/>
    <w:rsid w:val="00CD181E"/>
    <w:rsid w:val="00CD79E3"/>
    <w:rsid w:val="00CE03A7"/>
    <w:rsid w:val="00CE2045"/>
    <w:rsid w:val="00CE43FA"/>
    <w:rsid w:val="00CE6C00"/>
    <w:rsid w:val="00CF052E"/>
    <w:rsid w:val="00CF05C8"/>
    <w:rsid w:val="00CF6EAB"/>
    <w:rsid w:val="00D00E4A"/>
    <w:rsid w:val="00D01117"/>
    <w:rsid w:val="00D05972"/>
    <w:rsid w:val="00D071F8"/>
    <w:rsid w:val="00D0740D"/>
    <w:rsid w:val="00D10183"/>
    <w:rsid w:val="00D16AFD"/>
    <w:rsid w:val="00D1735F"/>
    <w:rsid w:val="00D24C01"/>
    <w:rsid w:val="00D3215C"/>
    <w:rsid w:val="00D34D02"/>
    <w:rsid w:val="00D37B96"/>
    <w:rsid w:val="00D44E27"/>
    <w:rsid w:val="00D5035F"/>
    <w:rsid w:val="00D5627E"/>
    <w:rsid w:val="00D60382"/>
    <w:rsid w:val="00D83B99"/>
    <w:rsid w:val="00D90370"/>
    <w:rsid w:val="00DA29C5"/>
    <w:rsid w:val="00DA60BE"/>
    <w:rsid w:val="00DB2487"/>
    <w:rsid w:val="00DB371E"/>
    <w:rsid w:val="00DB518D"/>
    <w:rsid w:val="00DC5BB8"/>
    <w:rsid w:val="00DC69E7"/>
    <w:rsid w:val="00DC732B"/>
    <w:rsid w:val="00DD590A"/>
    <w:rsid w:val="00DF2531"/>
    <w:rsid w:val="00E16E57"/>
    <w:rsid w:val="00E3646A"/>
    <w:rsid w:val="00E41258"/>
    <w:rsid w:val="00E41B39"/>
    <w:rsid w:val="00E42ABD"/>
    <w:rsid w:val="00E54753"/>
    <w:rsid w:val="00E55D01"/>
    <w:rsid w:val="00E63940"/>
    <w:rsid w:val="00E742CC"/>
    <w:rsid w:val="00E745EA"/>
    <w:rsid w:val="00E7738B"/>
    <w:rsid w:val="00E77587"/>
    <w:rsid w:val="00E8127E"/>
    <w:rsid w:val="00E9132B"/>
    <w:rsid w:val="00E957A4"/>
    <w:rsid w:val="00EB0997"/>
    <w:rsid w:val="00EB1C34"/>
    <w:rsid w:val="00EC5BF3"/>
    <w:rsid w:val="00ED1410"/>
    <w:rsid w:val="00ED20EA"/>
    <w:rsid w:val="00ED46E5"/>
    <w:rsid w:val="00EE1364"/>
    <w:rsid w:val="00EE7228"/>
    <w:rsid w:val="00EE745D"/>
    <w:rsid w:val="00EF1139"/>
    <w:rsid w:val="00EF6D89"/>
    <w:rsid w:val="00F01F7B"/>
    <w:rsid w:val="00F03497"/>
    <w:rsid w:val="00F1449E"/>
    <w:rsid w:val="00F14EC2"/>
    <w:rsid w:val="00F207BF"/>
    <w:rsid w:val="00F21369"/>
    <w:rsid w:val="00F25895"/>
    <w:rsid w:val="00F305B6"/>
    <w:rsid w:val="00F34BA5"/>
    <w:rsid w:val="00F36409"/>
    <w:rsid w:val="00F51162"/>
    <w:rsid w:val="00F51A45"/>
    <w:rsid w:val="00F52A8F"/>
    <w:rsid w:val="00F61F69"/>
    <w:rsid w:val="00F6638B"/>
    <w:rsid w:val="00F82B28"/>
    <w:rsid w:val="00FA3AA6"/>
    <w:rsid w:val="00FB3813"/>
    <w:rsid w:val="00FB467F"/>
    <w:rsid w:val="00FB58BD"/>
    <w:rsid w:val="00FB59C5"/>
    <w:rsid w:val="00FC4D20"/>
    <w:rsid w:val="00FC6EBB"/>
    <w:rsid w:val="00FD6697"/>
    <w:rsid w:val="00FD7A8C"/>
    <w:rsid w:val="00FE134C"/>
    <w:rsid w:val="00FE3CBF"/>
    <w:rsid w:val="00FF3A62"/>
    <w:rsid w:val="00FF46E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  <o:rules v:ext="edit">
        <o:r id="V:Rule1" type="callout" idref="#_x0000_s1060"/>
        <o:r id="V:Rule2" type="callout" idref="#_x0000_s1046"/>
        <o:r id="V:Rule3" type="callout" idref="#_x0000_s1058"/>
        <o:r id="V:Rule4" type="callout" idref="#_x0000_s1059"/>
        <o:r id="V:Rule5" type="callout" idref="#_x0000_s1055"/>
      </o:rules>
    </o:shapelayout>
  </w:shapeDefaults>
  <w:decimalSymbol w:val=","/>
  <w:listSeparator w:val=";"/>
  <w14:docId w14:val="1A2F2438"/>
  <w15:docId w15:val="{BAABEAF7-DD7E-4ADA-B264-6136A8A315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iPriority="0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iPriority="0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iPriority="0" w:unhideWhenUsed="1"/>
    <w:lsdException w:name="Table Grid 3" w:semiHidden="1" w:unhideWhenUsed="1"/>
    <w:lsdException w:name="Table Grid 4" w:semiHidden="1" w:unhideWhenUsed="1"/>
    <w:lsdException w:name="Table Grid 5" w:semiHidden="1" w:uiPriority="0" w:unhideWhenUsed="1"/>
    <w:lsdException w:name="Table Grid 6" w:semiHidden="1" w:uiPriority="0" w:unhideWhenUsed="1"/>
    <w:lsdException w:name="Table Grid 7" w:semiHidden="1" w:uiPriority="0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iPriority="0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725CB"/>
    <w:pPr>
      <w:spacing w:before="100" w:beforeAutospacing="1" w:after="100" w:afterAutospacing="1" w:line="360" w:lineRule="auto"/>
      <w:ind w:firstLine="1418"/>
      <w:jc w:val="both"/>
    </w:pPr>
    <w:rPr>
      <w:rFonts w:ascii="Arial" w:eastAsia="Times New Roman" w:hAnsi="Arial" w:cs="Times New Roman"/>
      <w:color w:val="000000"/>
      <w:szCs w:val="20"/>
      <w:lang w:eastAsia="pt-BR"/>
    </w:rPr>
  </w:style>
  <w:style w:type="paragraph" w:styleId="Ttulo1">
    <w:name w:val="heading 1"/>
    <w:basedOn w:val="Normal"/>
    <w:next w:val="Normal"/>
    <w:link w:val="Ttulo1Char"/>
    <w:autoRedefine/>
    <w:qFormat/>
    <w:rsid w:val="00181D87"/>
    <w:pPr>
      <w:keepNext/>
      <w:numPr>
        <w:numId w:val="21"/>
      </w:numPr>
      <w:outlineLvl w:val="0"/>
    </w:pPr>
    <w:rPr>
      <w:b/>
      <w:color w:val="auto"/>
    </w:rPr>
  </w:style>
  <w:style w:type="paragraph" w:styleId="Ttulo2">
    <w:name w:val="heading 2"/>
    <w:basedOn w:val="Normal"/>
    <w:next w:val="Normal"/>
    <w:link w:val="Ttulo2Char"/>
    <w:autoRedefine/>
    <w:qFormat/>
    <w:rsid w:val="00747BF4"/>
    <w:pPr>
      <w:keepNext/>
      <w:numPr>
        <w:ilvl w:val="1"/>
        <w:numId w:val="21"/>
      </w:numPr>
      <w:spacing w:before="0" w:beforeAutospacing="0" w:after="0" w:afterAutospacing="0"/>
      <w:ind w:left="0" w:firstLine="0"/>
      <w:jc w:val="left"/>
      <w:outlineLvl w:val="1"/>
    </w:pPr>
    <w:rPr>
      <w:b/>
      <w:smallCaps/>
    </w:rPr>
  </w:style>
  <w:style w:type="paragraph" w:styleId="Ttulo3">
    <w:name w:val="heading 3"/>
    <w:basedOn w:val="Normal"/>
    <w:next w:val="Normal"/>
    <w:link w:val="Ttulo3Char"/>
    <w:autoRedefine/>
    <w:qFormat/>
    <w:rsid w:val="000E04B9"/>
    <w:pPr>
      <w:keepNext/>
      <w:numPr>
        <w:ilvl w:val="2"/>
        <w:numId w:val="21"/>
      </w:numPr>
      <w:outlineLvl w:val="2"/>
    </w:pPr>
    <w:rPr>
      <w:rFonts w:cs="Arial"/>
      <w:b/>
      <w:color w:val="auto"/>
      <w:szCs w:val="24"/>
    </w:rPr>
  </w:style>
  <w:style w:type="paragraph" w:styleId="Ttulo4">
    <w:name w:val="heading 4"/>
    <w:basedOn w:val="Normal"/>
    <w:next w:val="Normal"/>
    <w:link w:val="Ttulo4Char"/>
    <w:qFormat/>
    <w:rsid w:val="00740B1C"/>
    <w:pPr>
      <w:keepNext/>
      <w:numPr>
        <w:ilvl w:val="3"/>
        <w:numId w:val="21"/>
      </w:numPr>
      <w:outlineLvl w:val="3"/>
    </w:pPr>
    <w:rPr>
      <w:b/>
    </w:rPr>
  </w:style>
  <w:style w:type="paragraph" w:styleId="Ttulo5">
    <w:name w:val="heading 5"/>
    <w:basedOn w:val="Normal"/>
    <w:next w:val="Normal"/>
    <w:link w:val="Ttulo5Char"/>
    <w:qFormat/>
    <w:rsid w:val="00740B1C"/>
    <w:pPr>
      <w:keepNext/>
      <w:numPr>
        <w:ilvl w:val="4"/>
        <w:numId w:val="21"/>
      </w:numPr>
      <w:outlineLvl w:val="4"/>
    </w:pPr>
    <w:rPr>
      <w:b/>
    </w:rPr>
  </w:style>
  <w:style w:type="paragraph" w:styleId="Ttulo6">
    <w:name w:val="heading 6"/>
    <w:basedOn w:val="Normal"/>
    <w:next w:val="Normal"/>
    <w:link w:val="Ttulo6Char"/>
    <w:qFormat/>
    <w:rsid w:val="00740B1C"/>
    <w:pPr>
      <w:keepNext/>
      <w:numPr>
        <w:ilvl w:val="5"/>
        <w:numId w:val="21"/>
      </w:numPr>
      <w:jc w:val="center"/>
      <w:outlineLvl w:val="5"/>
    </w:pPr>
    <w:rPr>
      <w:b/>
    </w:rPr>
  </w:style>
  <w:style w:type="paragraph" w:styleId="Ttulo7">
    <w:name w:val="heading 7"/>
    <w:basedOn w:val="Normal"/>
    <w:next w:val="Normal"/>
    <w:link w:val="Ttulo7Char"/>
    <w:qFormat/>
    <w:rsid w:val="00740B1C"/>
    <w:pPr>
      <w:keepNext/>
      <w:numPr>
        <w:ilvl w:val="6"/>
        <w:numId w:val="21"/>
      </w:numPr>
      <w:jc w:val="center"/>
      <w:outlineLvl w:val="6"/>
    </w:pPr>
    <w:rPr>
      <w:b/>
    </w:rPr>
  </w:style>
  <w:style w:type="paragraph" w:styleId="Ttulo8">
    <w:name w:val="heading 8"/>
    <w:basedOn w:val="Normal"/>
    <w:next w:val="Normal"/>
    <w:link w:val="Ttulo8Char"/>
    <w:qFormat/>
    <w:rsid w:val="00740B1C"/>
    <w:pPr>
      <w:keepNext/>
      <w:numPr>
        <w:ilvl w:val="7"/>
        <w:numId w:val="21"/>
      </w:numPr>
      <w:jc w:val="center"/>
      <w:outlineLvl w:val="7"/>
    </w:pPr>
    <w:rPr>
      <w:b/>
      <w:sz w:val="28"/>
    </w:rPr>
  </w:style>
  <w:style w:type="paragraph" w:styleId="Ttulo9">
    <w:name w:val="heading 9"/>
    <w:basedOn w:val="Normal"/>
    <w:next w:val="Normal"/>
    <w:link w:val="Ttulo9Char"/>
    <w:qFormat/>
    <w:rsid w:val="00740B1C"/>
    <w:pPr>
      <w:keepNext/>
      <w:numPr>
        <w:ilvl w:val="8"/>
        <w:numId w:val="21"/>
      </w:numPr>
      <w:outlineLvl w:val="8"/>
    </w:pPr>
    <w:rPr>
      <w:b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181D87"/>
    <w:rPr>
      <w:rFonts w:ascii="Arial" w:eastAsia="Times New Roman" w:hAnsi="Arial" w:cs="Times New Roman"/>
      <w:b/>
      <w:szCs w:val="20"/>
      <w:lang w:eastAsia="pt-BR"/>
    </w:rPr>
  </w:style>
  <w:style w:type="character" w:customStyle="1" w:styleId="Ttulo2Char">
    <w:name w:val="Título 2 Char"/>
    <w:basedOn w:val="Fontepargpadro"/>
    <w:link w:val="Ttulo2"/>
    <w:rsid w:val="00747BF4"/>
    <w:rPr>
      <w:rFonts w:ascii="Arial" w:eastAsia="Times New Roman" w:hAnsi="Arial" w:cs="Times New Roman"/>
      <w:b/>
      <w:smallCaps/>
      <w:color w:val="000000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0E04B9"/>
    <w:rPr>
      <w:rFonts w:ascii="Arial" w:eastAsia="Times New Roman" w:hAnsi="Arial" w:cs="Arial"/>
      <w:b/>
      <w:sz w:val="24"/>
      <w:szCs w:val="24"/>
      <w:lang w:eastAsia="pt-BR"/>
    </w:rPr>
  </w:style>
  <w:style w:type="character" w:customStyle="1" w:styleId="Ttulo4Char">
    <w:name w:val="Título 4 Char"/>
    <w:basedOn w:val="Fontepargpadro"/>
    <w:link w:val="Ttulo4"/>
    <w:rsid w:val="00740B1C"/>
    <w:rPr>
      <w:rFonts w:ascii="Arial" w:eastAsia="Times New Roman" w:hAnsi="Arial" w:cs="Times New Roman"/>
      <w:b/>
      <w:color w:val="000000"/>
      <w:sz w:val="24"/>
      <w:szCs w:val="20"/>
      <w:lang w:eastAsia="pt-BR"/>
    </w:rPr>
  </w:style>
  <w:style w:type="character" w:customStyle="1" w:styleId="Ttulo5Char">
    <w:name w:val="Título 5 Char"/>
    <w:basedOn w:val="Fontepargpadro"/>
    <w:link w:val="Ttulo5"/>
    <w:rsid w:val="00740B1C"/>
    <w:rPr>
      <w:rFonts w:ascii="Arial" w:eastAsia="Times New Roman" w:hAnsi="Arial" w:cs="Times New Roman"/>
      <w:b/>
      <w:color w:val="000000"/>
      <w:sz w:val="24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740B1C"/>
    <w:rPr>
      <w:rFonts w:ascii="Arial" w:eastAsia="Times New Roman" w:hAnsi="Arial" w:cs="Times New Roman"/>
      <w:b/>
      <w:color w:val="000000"/>
      <w:sz w:val="24"/>
      <w:szCs w:val="20"/>
      <w:lang w:eastAsia="pt-BR"/>
    </w:rPr>
  </w:style>
  <w:style w:type="character" w:customStyle="1" w:styleId="Ttulo7Char">
    <w:name w:val="Título 7 Char"/>
    <w:basedOn w:val="Fontepargpadro"/>
    <w:link w:val="Ttulo7"/>
    <w:rsid w:val="00740B1C"/>
    <w:rPr>
      <w:rFonts w:ascii="Arial" w:eastAsia="Times New Roman" w:hAnsi="Arial" w:cs="Times New Roman"/>
      <w:b/>
      <w:color w:val="000000"/>
      <w:sz w:val="24"/>
      <w:szCs w:val="20"/>
      <w:lang w:eastAsia="pt-BR"/>
    </w:rPr>
  </w:style>
  <w:style w:type="character" w:customStyle="1" w:styleId="Ttulo8Char">
    <w:name w:val="Título 8 Char"/>
    <w:basedOn w:val="Fontepargpadro"/>
    <w:link w:val="Ttulo8"/>
    <w:rsid w:val="00740B1C"/>
    <w:rPr>
      <w:rFonts w:ascii="Arial" w:eastAsia="Times New Roman" w:hAnsi="Arial" w:cs="Times New Roman"/>
      <w:b/>
      <w:color w:val="000000"/>
      <w:sz w:val="28"/>
      <w:szCs w:val="20"/>
      <w:lang w:eastAsia="pt-BR"/>
    </w:rPr>
  </w:style>
  <w:style w:type="character" w:customStyle="1" w:styleId="Ttulo9Char">
    <w:name w:val="Título 9 Char"/>
    <w:basedOn w:val="Fontepargpadro"/>
    <w:link w:val="Ttulo9"/>
    <w:rsid w:val="00740B1C"/>
    <w:rPr>
      <w:rFonts w:ascii="Arial" w:eastAsia="Times New Roman" w:hAnsi="Arial" w:cs="Times New Roman"/>
      <w:b/>
      <w:color w:val="000000"/>
      <w:sz w:val="24"/>
      <w:szCs w:val="20"/>
      <w:lang w:eastAsia="pt-BR"/>
    </w:rPr>
  </w:style>
  <w:style w:type="paragraph" w:styleId="Cabealho">
    <w:name w:val="header"/>
    <w:basedOn w:val="Normal"/>
    <w:link w:val="CabealhoChar"/>
    <w:rsid w:val="00740B1C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740B1C"/>
    <w:rPr>
      <w:rFonts w:ascii="Arial" w:eastAsia="Times New Roman" w:hAnsi="Arial" w:cs="Times New Roman"/>
      <w:color w:val="000000"/>
      <w:szCs w:val="20"/>
      <w:lang w:eastAsia="pt-BR"/>
    </w:rPr>
  </w:style>
  <w:style w:type="paragraph" w:styleId="Rodap">
    <w:name w:val="footer"/>
    <w:basedOn w:val="Normal"/>
    <w:link w:val="RodapChar"/>
    <w:uiPriority w:val="99"/>
    <w:rsid w:val="00740B1C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rsid w:val="00740B1C"/>
    <w:rPr>
      <w:rFonts w:ascii="Arial" w:eastAsia="Times New Roman" w:hAnsi="Arial" w:cs="Times New Roman"/>
      <w:color w:val="000000"/>
      <w:szCs w:val="20"/>
      <w:lang w:eastAsia="pt-BR"/>
    </w:rPr>
  </w:style>
  <w:style w:type="paragraph" w:customStyle="1" w:styleId="SUBETIL">
    <w:name w:val="SUBETIL"/>
    <w:basedOn w:val="Normal"/>
    <w:rsid w:val="00740B1C"/>
    <w:rPr>
      <w:color w:val="auto"/>
    </w:rPr>
  </w:style>
  <w:style w:type="paragraph" w:styleId="Corpodetexto">
    <w:name w:val="Body Text"/>
    <w:basedOn w:val="Normal"/>
    <w:link w:val="CorpodetextoChar"/>
    <w:rsid w:val="00740B1C"/>
  </w:style>
  <w:style w:type="character" w:customStyle="1" w:styleId="CorpodetextoChar">
    <w:name w:val="Corpo de texto Char"/>
    <w:basedOn w:val="Fontepargpadro"/>
    <w:link w:val="Corpodetexto"/>
    <w:rsid w:val="00740B1C"/>
    <w:rPr>
      <w:rFonts w:ascii="Arial" w:eastAsia="Times New Roman" w:hAnsi="Arial" w:cs="Times New Roman"/>
      <w:color w:val="000000"/>
      <w:szCs w:val="20"/>
      <w:lang w:eastAsia="pt-BR"/>
    </w:rPr>
  </w:style>
  <w:style w:type="paragraph" w:styleId="Legenda">
    <w:name w:val="caption"/>
    <w:basedOn w:val="Normal"/>
    <w:next w:val="Normal"/>
    <w:link w:val="LegendaChar"/>
    <w:qFormat/>
    <w:rsid w:val="00181D87"/>
    <w:pPr>
      <w:framePr w:w="4248" w:h="1153" w:hSpace="141" w:wrap="auto" w:vAnchor="text" w:hAnchor="page" w:x="4525" w:y="3"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pacing w:before="0" w:beforeAutospacing="0" w:after="0" w:afterAutospacing="0" w:line="240" w:lineRule="auto"/>
      <w:ind w:firstLine="0"/>
      <w:jc w:val="center"/>
    </w:pPr>
    <w:rPr>
      <w:color w:val="auto"/>
      <w:sz w:val="20"/>
    </w:rPr>
  </w:style>
  <w:style w:type="character" w:customStyle="1" w:styleId="LegendaChar">
    <w:name w:val="Legenda Char"/>
    <w:basedOn w:val="Fontepargpadro"/>
    <w:link w:val="Legenda"/>
    <w:rsid w:val="00181D87"/>
    <w:rPr>
      <w:rFonts w:ascii="Arial" w:eastAsia="Times New Roman" w:hAnsi="Arial" w:cs="Times New Roman"/>
      <w:sz w:val="20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740B1C"/>
  </w:style>
  <w:style w:type="character" w:customStyle="1" w:styleId="RecuodecorpodetextoChar">
    <w:name w:val="Recuo de corpo de texto Char"/>
    <w:basedOn w:val="Fontepargpadro"/>
    <w:link w:val="Recuodecorpodetexto"/>
    <w:rsid w:val="00740B1C"/>
    <w:rPr>
      <w:rFonts w:ascii="Arial" w:eastAsia="Times New Roman" w:hAnsi="Arial" w:cs="Times New Roman"/>
      <w:color w:val="000000"/>
      <w:sz w:val="24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rsid w:val="00740B1C"/>
    <w:pPr>
      <w:ind w:left="6"/>
    </w:pPr>
  </w:style>
  <w:style w:type="character" w:customStyle="1" w:styleId="Recuodecorpodetexto2Char">
    <w:name w:val="Recuo de corpo de texto 2 Char"/>
    <w:basedOn w:val="Fontepargpadro"/>
    <w:link w:val="Recuodecorpodetexto2"/>
    <w:rsid w:val="00740B1C"/>
    <w:rPr>
      <w:rFonts w:ascii="Arial" w:eastAsia="Times New Roman" w:hAnsi="Arial" w:cs="Times New Roman"/>
      <w:color w:val="000000"/>
      <w:szCs w:val="20"/>
      <w:lang w:eastAsia="pt-BR"/>
    </w:rPr>
  </w:style>
  <w:style w:type="paragraph" w:styleId="TextosemFormatao">
    <w:name w:val="Plain Text"/>
    <w:basedOn w:val="Normal"/>
    <w:link w:val="TextosemFormataoChar"/>
    <w:rsid w:val="00740B1C"/>
    <w:rPr>
      <w:rFonts w:ascii="Courier New" w:hAnsi="Courier New"/>
      <w:color w:val="auto"/>
      <w:sz w:val="20"/>
    </w:rPr>
  </w:style>
  <w:style w:type="character" w:customStyle="1" w:styleId="TextosemFormataoChar">
    <w:name w:val="Texto sem Formatação Char"/>
    <w:basedOn w:val="Fontepargpadro"/>
    <w:link w:val="TextosemFormatao"/>
    <w:rsid w:val="00740B1C"/>
    <w:rPr>
      <w:rFonts w:ascii="Courier New" w:eastAsia="Times New Roman" w:hAnsi="Courier New" w:cs="Times New Roman"/>
      <w:sz w:val="20"/>
      <w:szCs w:val="20"/>
      <w:lang w:eastAsia="pt-BR"/>
    </w:rPr>
  </w:style>
  <w:style w:type="paragraph" w:styleId="Recuodecorpodetexto3">
    <w:name w:val="Body Text Indent 3"/>
    <w:basedOn w:val="Normal"/>
    <w:link w:val="Recuodecorpodetexto3Char"/>
    <w:rsid w:val="00740B1C"/>
    <w:pPr>
      <w:ind w:left="709"/>
    </w:pPr>
  </w:style>
  <w:style w:type="character" w:customStyle="1" w:styleId="Recuodecorpodetexto3Char">
    <w:name w:val="Recuo de corpo de texto 3 Char"/>
    <w:basedOn w:val="Fontepargpadro"/>
    <w:link w:val="Recuodecorpodetexto3"/>
    <w:rsid w:val="00740B1C"/>
    <w:rPr>
      <w:rFonts w:ascii="Arial" w:eastAsia="Times New Roman" w:hAnsi="Arial" w:cs="Times New Roman"/>
      <w:color w:val="000000"/>
      <w:szCs w:val="20"/>
      <w:lang w:eastAsia="pt-BR"/>
    </w:rPr>
  </w:style>
  <w:style w:type="paragraph" w:styleId="Corpodetexto2">
    <w:name w:val="Body Text 2"/>
    <w:basedOn w:val="Normal"/>
    <w:link w:val="Corpodetexto2Char"/>
    <w:rsid w:val="00740B1C"/>
    <w:rPr>
      <w:color w:val="auto"/>
    </w:rPr>
  </w:style>
  <w:style w:type="character" w:customStyle="1" w:styleId="Corpodetexto2Char">
    <w:name w:val="Corpo de texto 2 Char"/>
    <w:basedOn w:val="Fontepargpadro"/>
    <w:link w:val="Corpodetexto2"/>
    <w:rsid w:val="00740B1C"/>
    <w:rPr>
      <w:rFonts w:ascii="Arial" w:eastAsia="Times New Roman" w:hAnsi="Arial" w:cs="Times New Roman"/>
      <w:szCs w:val="20"/>
      <w:lang w:eastAsia="pt-BR"/>
    </w:rPr>
  </w:style>
  <w:style w:type="paragraph" w:styleId="Corpodetexto3">
    <w:name w:val="Body Text 3"/>
    <w:basedOn w:val="Normal"/>
    <w:link w:val="Corpodetexto3Char"/>
    <w:rsid w:val="00740B1C"/>
    <w:rPr>
      <w:color w:val="FF0000"/>
    </w:rPr>
  </w:style>
  <w:style w:type="character" w:customStyle="1" w:styleId="Corpodetexto3Char">
    <w:name w:val="Corpo de texto 3 Char"/>
    <w:basedOn w:val="Fontepargpadro"/>
    <w:link w:val="Corpodetexto3"/>
    <w:rsid w:val="00740B1C"/>
    <w:rPr>
      <w:rFonts w:ascii="Arial" w:eastAsia="Times New Roman" w:hAnsi="Arial" w:cs="Times New Roman"/>
      <w:color w:val="FF0000"/>
      <w:szCs w:val="20"/>
      <w:lang w:eastAsia="pt-BR"/>
    </w:rPr>
  </w:style>
  <w:style w:type="character" w:styleId="Nmerodepgina">
    <w:name w:val="page number"/>
    <w:basedOn w:val="Fontepargpadro"/>
    <w:rsid w:val="00740B1C"/>
  </w:style>
  <w:style w:type="paragraph" w:styleId="Textoembloco">
    <w:name w:val="Block Text"/>
    <w:basedOn w:val="Normal"/>
    <w:rsid w:val="00740B1C"/>
    <w:pPr>
      <w:ind w:left="851" w:right="1134"/>
    </w:pPr>
    <w:rPr>
      <w:rFonts w:cs="Arial"/>
    </w:rPr>
  </w:style>
  <w:style w:type="paragraph" w:customStyle="1" w:styleId="Corpo2">
    <w:name w:val="Corpo2"/>
    <w:basedOn w:val="Corpodetexto"/>
    <w:rsid w:val="00740B1C"/>
    <w:pPr>
      <w:spacing w:after="60"/>
      <w:ind w:left="709"/>
    </w:pPr>
    <w:rPr>
      <w:color w:val="auto"/>
    </w:rPr>
  </w:style>
  <w:style w:type="paragraph" w:customStyle="1" w:styleId="Corpo3">
    <w:name w:val="Corpo3"/>
    <w:basedOn w:val="Corpo2"/>
    <w:rsid w:val="00740B1C"/>
    <w:pPr>
      <w:numPr>
        <w:ilvl w:val="12"/>
      </w:numPr>
      <w:ind w:left="1418" w:firstLine="709"/>
    </w:pPr>
  </w:style>
  <w:style w:type="paragraph" w:customStyle="1" w:styleId="PN-PARAGRAFONORMAL">
    <w:name w:val="PN-PARAGRAFO NORMAL"/>
    <w:rsid w:val="00740B1C"/>
    <w:pPr>
      <w:widowControl w:val="0"/>
      <w:spacing w:before="100" w:beforeAutospacing="1" w:after="100" w:afterAutospacing="1" w:line="480" w:lineRule="exact"/>
      <w:ind w:firstLine="1009"/>
    </w:pPr>
    <w:rPr>
      <w:rFonts w:ascii="Arial" w:eastAsia="Times New Roman" w:hAnsi="Arial" w:cs="Times New Roman"/>
      <w:lang w:eastAsia="pt-BR"/>
    </w:rPr>
  </w:style>
  <w:style w:type="paragraph" w:customStyle="1" w:styleId="xl24">
    <w:name w:val="xl24"/>
    <w:basedOn w:val="Normal"/>
    <w:rsid w:val="00740B1C"/>
    <w:pPr>
      <w:pBdr>
        <w:left w:val="single" w:sz="4" w:space="0" w:color="auto"/>
        <w:right w:val="single" w:sz="4" w:space="0" w:color="auto"/>
      </w:pBdr>
      <w:jc w:val="center"/>
      <w:textAlignment w:val="top"/>
    </w:pPr>
    <w:rPr>
      <w:rFonts w:cs="Arial"/>
      <w:b/>
      <w:bCs/>
      <w:color w:val="auto"/>
      <w:szCs w:val="24"/>
    </w:rPr>
  </w:style>
  <w:style w:type="paragraph" w:styleId="MapadoDocumento">
    <w:name w:val="Document Map"/>
    <w:basedOn w:val="Normal"/>
    <w:link w:val="MapadoDocumentoChar"/>
    <w:semiHidden/>
    <w:rsid w:val="00740B1C"/>
    <w:pPr>
      <w:shd w:val="clear" w:color="auto" w:fill="000080"/>
    </w:pPr>
    <w:rPr>
      <w:rFonts w:ascii="Tahoma" w:hAnsi="Tahoma" w:cs="Tahoma"/>
    </w:rPr>
  </w:style>
  <w:style w:type="character" w:customStyle="1" w:styleId="MapadoDocumentoChar">
    <w:name w:val="Mapa do Documento Char"/>
    <w:basedOn w:val="Fontepargpadro"/>
    <w:link w:val="MapadoDocumento"/>
    <w:semiHidden/>
    <w:rsid w:val="00740B1C"/>
    <w:rPr>
      <w:rFonts w:ascii="Tahoma" w:eastAsia="Times New Roman" w:hAnsi="Tahoma" w:cs="Tahoma"/>
      <w:color w:val="000000"/>
      <w:szCs w:val="20"/>
      <w:shd w:val="clear" w:color="auto" w:fill="000080"/>
      <w:lang w:eastAsia="pt-BR"/>
    </w:rPr>
  </w:style>
  <w:style w:type="paragraph" w:customStyle="1" w:styleId="Corpodetexto21">
    <w:name w:val="Corpo de texto 21"/>
    <w:basedOn w:val="Normal"/>
    <w:rsid w:val="00740B1C"/>
    <w:pPr>
      <w:suppressAutoHyphens/>
    </w:pPr>
    <w:rPr>
      <w:color w:val="auto"/>
      <w:sz w:val="20"/>
      <w:lang w:eastAsia="ar-SA"/>
    </w:rPr>
  </w:style>
  <w:style w:type="paragraph" w:styleId="Textodenotaderodap">
    <w:name w:val="footnote text"/>
    <w:basedOn w:val="Normal"/>
    <w:link w:val="TextodenotaderodapChar"/>
    <w:semiHidden/>
    <w:rsid w:val="00740B1C"/>
    <w:rPr>
      <w:sz w:val="20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740B1C"/>
    <w:rPr>
      <w:rFonts w:ascii="Arial" w:eastAsia="Times New Roman" w:hAnsi="Arial" w:cs="Times New Roman"/>
      <w:color w:val="000000"/>
      <w:sz w:val="20"/>
      <w:szCs w:val="20"/>
      <w:lang w:eastAsia="pt-BR"/>
    </w:rPr>
  </w:style>
  <w:style w:type="character" w:styleId="Refdenotaderodap">
    <w:name w:val="footnote reference"/>
    <w:basedOn w:val="Fontepargpadro"/>
    <w:semiHidden/>
    <w:rsid w:val="00740B1C"/>
    <w:rPr>
      <w:vertAlign w:val="superscript"/>
    </w:rPr>
  </w:style>
  <w:style w:type="character" w:styleId="Hyperlink">
    <w:name w:val="Hyperlink"/>
    <w:basedOn w:val="Fontepargpadro"/>
    <w:uiPriority w:val="99"/>
    <w:rsid w:val="00740B1C"/>
    <w:rPr>
      <w:color w:val="0000FF"/>
      <w:u w:val="single"/>
    </w:rPr>
  </w:style>
  <w:style w:type="paragraph" w:styleId="Sumrio1">
    <w:name w:val="toc 1"/>
    <w:basedOn w:val="Normal"/>
    <w:next w:val="Normal"/>
    <w:autoRedefine/>
    <w:uiPriority w:val="39"/>
    <w:qFormat/>
    <w:rsid w:val="00832F00"/>
    <w:pPr>
      <w:tabs>
        <w:tab w:val="left" w:pos="567"/>
        <w:tab w:val="right" w:leader="dot" w:pos="9072"/>
      </w:tabs>
      <w:spacing w:before="0" w:beforeAutospacing="0" w:after="0" w:afterAutospacing="0"/>
      <w:ind w:firstLine="0"/>
      <w:contextualSpacing/>
    </w:pPr>
    <w:rPr>
      <w:rFonts w:cs="Calibri"/>
      <w:b/>
      <w:bCs/>
      <w:caps/>
    </w:rPr>
  </w:style>
  <w:style w:type="table" w:styleId="Tabelacomgrade">
    <w:name w:val="Table Grid"/>
    <w:basedOn w:val="Tabelanormal"/>
    <w:uiPriority w:val="59"/>
    <w:rsid w:val="00740B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rsid w:val="00740B1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40B1C"/>
    <w:rPr>
      <w:rFonts w:ascii="Tahoma" w:eastAsia="Times New Roman" w:hAnsi="Tahoma" w:cs="Tahoma"/>
      <w:color w:val="000000"/>
      <w:sz w:val="16"/>
      <w:szCs w:val="16"/>
      <w:lang w:eastAsia="pt-BR"/>
    </w:rPr>
  </w:style>
  <w:style w:type="character" w:customStyle="1" w:styleId="f6661">
    <w:name w:val="f6661"/>
    <w:basedOn w:val="Fontepargpadro"/>
    <w:rsid w:val="00740B1C"/>
    <w:rPr>
      <w:color w:val="666666"/>
    </w:rPr>
  </w:style>
  <w:style w:type="paragraph" w:customStyle="1" w:styleId="tm12ffamilyarialf333conteudotexto">
    <w:name w:val="tm12 ffamilyarial f333 conteudo_texto"/>
    <w:basedOn w:val="Normal"/>
    <w:rsid w:val="00740B1C"/>
    <w:rPr>
      <w:color w:val="auto"/>
      <w:szCs w:val="24"/>
    </w:rPr>
  </w:style>
  <w:style w:type="paragraph" w:styleId="NormalWeb">
    <w:name w:val="Normal (Web)"/>
    <w:basedOn w:val="Normal"/>
    <w:rsid w:val="00740B1C"/>
    <w:rPr>
      <w:color w:val="auto"/>
      <w:szCs w:val="24"/>
    </w:rPr>
  </w:style>
  <w:style w:type="character" w:customStyle="1" w:styleId="noprint">
    <w:name w:val="noprint"/>
    <w:basedOn w:val="Fontepargpadro"/>
    <w:rsid w:val="00740B1C"/>
  </w:style>
  <w:style w:type="paragraph" w:customStyle="1" w:styleId="Monografia">
    <w:name w:val="Monografia"/>
    <w:basedOn w:val="Recuodecorpodetexto"/>
    <w:rsid w:val="00740B1C"/>
    <w:pPr>
      <w:tabs>
        <w:tab w:val="left" w:pos="204"/>
      </w:tabs>
    </w:pPr>
    <w:rPr>
      <w:color w:val="auto"/>
    </w:rPr>
  </w:style>
  <w:style w:type="paragraph" w:styleId="Sumrio2">
    <w:name w:val="toc 2"/>
    <w:basedOn w:val="Normal"/>
    <w:next w:val="Normal"/>
    <w:autoRedefine/>
    <w:uiPriority w:val="39"/>
    <w:qFormat/>
    <w:rsid w:val="00832F00"/>
    <w:pPr>
      <w:tabs>
        <w:tab w:val="left" w:pos="567"/>
        <w:tab w:val="right" w:leader="dot" w:pos="9072"/>
      </w:tabs>
      <w:spacing w:before="0" w:beforeAutospacing="0" w:after="0" w:afterAutospacing="0"/>
      <w:ind w:left="170" w:firstLine="0"/>
    </w:pPr>
    <w:rPr>
      <w:rFonts w:cs="Calibri"/>
      <w:iCs/>
      <w:smallCaps/>
    </w:rPr>
  </w:style>
  <w:style w:type="paragraph" w:styleId="Sumrio3">
    <w:name w:val="toc 3"/>
    <w:basedOn w:val="Normal"/>
    <w:next w:val="Normal"/>
    <w:autoRedefine/>
    <w:uiPriority w:val="39"/>
    <w:qFormat/>
    <w:rsid w:val="00832F00"/>
    <w:pPr>
      <w:tabs>
        <w:tab w:val="left" w:pos="567"/>
        <w:tab w:val="right" w:leader="dot" w:pos="9072"/>
      </w:tabs>
      <w:spacing w:before="0" w:beforeAutospacing="0" w:after="0" w:afterAutospacing="0"/>
      <w:ind w:left="340" w:firstLine="0"/>
    </w:pPr>
    <w:rPr>
      <w:rFonts w:cs="Calibri"/>
    </w:rPr>
  </w:style>
  <w:style w:type="paragraph" w:customStyle="1" w:styleId="SHSTTULO1">
    <w:name w:val="SHS TÍTULO 1"/>
    <w:basedOn w:val="Normal"/>
    <w:next w:val="Normal"/>
    <w:rsid w:val="00740B1C"/>
    <w:pPr>
      <w:pageBreakBefore/>
      <w:widowControl w:val="0"/>
      <w:tabs>
        <w:tab w:val="num" w:pos="6087"/>
      </w:tabs>
      <w:spacing w:before="12600" w:after="60"/>
      <w:ind w:left="5520" w:firstLine="0"/>
      <w:jc w:val="right"/>
    </w:pPr>
    <w:rPr>
      <w:rFonts w:cs="Arial"/>
      <w:b/>
      <w:caps/>
      <w:color w:val="auto"/>
      <w:sz w:val="36"/>
      <w:szCs w:val="36"/>
    </w:rPr>
  </w:style>
  <w:style w:type="paragraph" w:customStyle="1" w:styleId="SHSTtulo2">
    <w:name w:val="SHS Título 2"/>
    <w:basedOn w:val="Normal"/>
    <w:next w:val="Normal"/>
    <w:rsid w:val="00740B1C"/>
    <w:pPr>
      <w:widowControl w:val="0"/>
      <w:tabs>
        <w:tab w:val="num" w:pos="794"/>
      </w:tabs>
      <w:spacing w:before="240" w:after="60"/>
      <w:ind w:left="792" w:hanging="792"/>
    </w:pPr>
    <w:rPr>
      <w:rFonts w:cs="Arial"/>
      <w:b/>
      <w:i/>
      <w:color w:val="auto"/>
      <w:sz w:val="28"/>
      <w:szCs w:val="24"/>
    </w:rPr>
  </w:style>
  <w:style w:type="paragraph" w:customStyle="1" w:styleId="SHSTtulo4">
    <w:name w:val="SHS Título 4"/>
    <w:basedOn w:val="Normal"/>
    <w:next w:val="Normal"/>
    <w:rsid w:val="00740B1C"/>
    <w:pPr>
      <w:widowControl w:val="0"/>
      <w:tabs>
        <w:tab w:val="num" w:pos="993"/>
      </w:tabs>
      <w:spacing w:before="240" w:after="60"/>
      <w:ind w:left="1844" w:hanging="851"/>
    </w:pPr>
    <w:rPr>
      <w:rFonts w:cs="Arial"/>
      <w:b/>
      <w:color w:val="auto"/>
      <w:szCs w:val="24"/>
    </w:rPr>
  </w:style>
  <w:style w:type="paragraph" w:customStyle="1" w:styleId="BodyText21">
    <w:name w:val="Body Text 21"/>
    <w:basedOn w:val="Normal"/>
    <w:rsid w:val="00740B1C"/>
    <w:pPr>
      <w:spacing w:before="120" w:after="120" w:line="300" w:lineRule="exact"/>
      <w:ind w:left="1134"/>
    </w:pPr>
    <w:rPr>
      <w:snapToGrid w:val="0"/>
      <w:color w:val="auto"/>
    </w:rPr>
  </w:style>
  <w:style w:type="paragraph" w:customStyle="1" w:styleId="DAEtexto">
    <w:name w:val="DAE texto"/>
    <w:basedOn w:val="Normal"/>
    <w:rsid w:val="00740B1C"/>
    <w:pPr>
      <w:spacing w:after="240" w:line="280" w:lineRule="exact"/>
      <w:ind w:left="567"/>
    </w:pPr>
    <w:rPr>
      <w:rFonts w:ascii="Lucida Casual" w:hAnsi="Lucida Casual"/>
      <w:i/>
      <w:color w:val="auto"/>
      <w:kern w:val="28"/>
      <w:sz w:val="20"/>
    </w:rPr>
  </w:style>
  <w:style w:type="paragraph" w:customStyle="1" w:styleId="Default">
    <w:name w:val="Default"/>
    <w:rsid w:val="00740B1C"/>
    <w:pPr>
      <w:autoSpaceDE w:val="0"/>
      <w:autoSpaceDN w:val="0"/>
      <w:adjustRightInd w:val="0"/>
      <w:spacing w:before="100" w:beforeAutospacing="1" w:after="100" w:afterAutospacing="1" w:line="360" w:lineRule="auto"/>
      <w:ind w:firstLine="1134"/>
    </w:pPr>
    <w:rPr>
      <w:rFonts w:ascii="Times New Roman" w:eastAsia="Times New Roman" w:hAnsi="Times New Roman" w:cs="Times New Roman"/>
      <w:color w:val="000000"/>
      <w:sz w:val="24"/>
      <w:szCs w:val="24"/>
      <w:lang w:eastAsia="pt-BR"/>
    </w:rPr>
  </w:style>
  <w:style w:type="character" w:customStyle="1" w:styleId="CharChar16">
    <w:name w:val="Char Char16"/>
    <w:basedOn w:val="Fontepargpadro"/>
    <w:rsid w:val="00740B1C"/>
    <w:rPr>
      <w:rFonts w:ascii="Arial" w:eastAsia="Times New Roman" w:hAnsi="Arial"/>
      <w:sz w:val="24"/>
      <w:lang w:val="en-US" w:eastAsia="en-US"/>
    </w:rPr>
  </w:style>
  <w:style w:type="character" w:customStyle="1" w:styleId="mw-headline">
    <w:name w:val="mw-headline"/>
    <w:basedOn w:val="Fontepargpadro"/>
    <w:rsid w:val="00740B1C"/>
  </w:style>
  <w:style w:type="character" w:customStyle="1" w:styleId="editsection">
    <w:name w:val="editsection"/>
    <w:basedOn w:val="Fontepargpadro"/>
    <w:rsid w:val="00740B1C"/>
  </w:style>
  <w:style w:type="character" w:customStyle="1" w:styleId="WW8Num10z2">
    <w:name w:val="WW8Num10z2"/>
    <w:rsid w:val="00740B1C"/>
    <w:rPr>
      <w:rFonts w:ascii="Wingdings" w:hAnsi="Wingdings"/>
    </w:rPr>
  </w:style>
  <w:style w:type="character" w:customStyle="1" w:styleId="apple-converted-space">
    <w:name w:val="apple-converted-space"/>
    <w:basedOn w:val="Fontepargpadro"/>
    <w:rsid w:val="00740B1C"/>
  </w:style>
  <w:style w:type="paragraph" w:styleId="PargrafodaLista">
    <w:name w:val="List Paragraph"/>
    <w:basedOn w:val="Normal"/>
    <w:qFormat/>
    <w:rsid w:val="00740B1C"/>
    <w:pPr>
      <w:ind w:left="720"/>
      <w:contextualSpacing/>
    </w:pPr>
  </w:style>
  <w:style w:type="character" w:styleId="nfase">
    <w:name w:val="Emphasis"/>
    <w:basedOn w:val="Fontepargpadro"/>
    <w:qFormat/>
    <w:rsid w:val="00740B1C"/>
    <w:rPr>
      <w:i/>
      <w:iCs/>
    </w:rPr>
  </w:style>
  <w:style w:type="paragraph" w:styleId="CabealhodoSumrio">
    <w:name w:val="TOC Heading"/>
    <w:basedOn w:val="Ttulo1"/>
    <w:next w:val="Normal"/>
    <w:autoRedefine/>
    <w:uiPriority w:val="39"/>
    <w:unhideWhenUsed/>
    <w:qFormat/>
    <w:rsid w:val="00740B1C"/>
    <w:pPr>
      <w:keepLines/>
      <w:numPr>
        <w:numId w:val="0"/>
      </w:numPr>
      <w:spacing w:line="240" w:lineRule="auto"/>
      <w:outlineLvl w:val="9"/>
    </w:pPr>
    <w:rPr>
      <w:bCs/>
      <w:szCs w:val="28"/>
      <w:lang w:eastAsia="en-US"/>
    </w:rPr>
  </w:style>
  <w:style w:type="paragraph" w:styleId="Sumrio4">
    <w:name w:val="toc 4"/>
    <w:basedOn w:val="Normal"/>
    <w:next w:val="Normal"/>
    <w:autoRedefine/>
    <w:uiPriority w:val="39"/>
    <w:rsid w:val="00740B1C"/>
    <w:pPr>
      <w:tabs>
        <w:tab w:val="left" w:pos="2563"/>
        <w:tab w:val="right" w:leader="dot" w:pos="9061"/>
      </w:tabs>
      <w:spacing w:before="0" w:beforeAutospacing="0" w:after="0" w:afterAutospacing="0"/>
      <w:ind w:left="680" w:firstLine="0"/>
    </w:pPr>
    <w:rPr>
      <w:rFonts w:cs="Calibri"/>
    </w:rPr>
  </w:style>
  <w:style w:type="paragraph" w:styleId="Sumrio5">
    <w:name w:val="toc 5"/>
    <w:basedOn w:val="Normal"/>
    <w:next w:val="Normal"/>
    <w:autoRedefine/>
    <w:rsid w:val="00740B1C"/>
    <w:pPr>
      <w:spacing w:before="0" w:after="0"/>
      <w:ind w:left="880"/>
    </w:pPr>
    <w:rPr>
      <w:rFonts w:ascii="Calibri" w:hAnsi="Calibri" w:cs="Calibri"/>
      <w:sz w:val="20"/>
    </w:rPr>
  </w:style>
  <w:style w:type="paragraph" w:styleId="Sumrio6">
    <w:name w:val="toc 6"/>
    <w:basedOn w:val="Normal"/>
    <w:next w:val="Normal"/>
    <w:autoRedefine/>
    <w:rsid w:val="00740B1C"/>
    <w:pPr>
      <w:spacing w:before="0" w:after="0"/>
      <w:ind w:left="1100"/>
    </w:pPr>
    <w:rPr>
      <w:rFonts w:ascii="Calibri" w:hAnsi="Calibri" w:cs="Calibri"/>
      <w:sz w:val="20"/>
    </w:rPr>
  </w:style>
  <w:style w:type="paragraph" w:styleId="Sumrio7">
    <w:name w:val="toc 7"/>
    <w:basedOn w:val="Normal"/>
    <w:next w:val="Normal"/>
    <w:autoRedefine/>
    <w:rsid w:val="00740B1C"/>
    <w:pPr>
      <w:spacing w:before="0" w:after="0"/>
      <w:ind w:left="1320"/>
    </w:pPr>
    <w:rPr>
      <w:rFonts w:ascii="Calibri" w:hAnsi="Calibri" w:cs="Calibri"/>
      <w:sz w:val="20"/>
    </w:rPr>
  </w:style>
  <w:style w:type="paragraph" w:styleId="Sumrio8">
    <w:name w:val="toc 8"/>
    <w:basedOn w:val="Normal"/>
    <w:next w:val="Normal"/>
    <w:autoRedefine/>
    <w:rsid w:val="00740B1C"/>
    <w:pPr>
      <w:spacing w:before="0" w:after="0"/>
      <w:ind w:left="1540"/>
    </w:pPr>
    <w:rPr>
      <w:rFonts w:ascii="Calibri" w:hAnsi="Calibri" w:cs="Calibri"/>
      <w:sz w:val="20"/>
    </w:rPr>
  </w:style>
  <w:style w:type="paragraph" w:styleId="Sumrio9">
    <w:name w:val="toc 9"/>
    <w:basedOn w:val="Normal"/>
    <w:next w:val="Normal"/>
    <w:autoRedefine/>
    <w:rsid w:val="00740B1C"/>
    <w:pPr>
      <w:spacing w:before="0" w:after="0"/>
      <w:ind w:left="1760"/>
    </w:pPr>
    <w:rPr>
      <w:rFonts w:ascii="Calibri" w:hAnsi="Calibri" w:cs="Calibri"/>
      <w:sz w:val="20"/>
    </w:rPr>
  </w:style>
  <w:style w:type="paragraph" w:styleId="ndicedeilustraes">
    <w:name w:val="table of figures"/>
    <w:basedOn w:val="Normal"/>
    <w:next w:val="Normal"/>
    <w:autoRedefine/>
    <w:uiPriority w:val="99"/>
    <w:rsid w:val="00740B1C"/>
    <w:pPr>
      <w:tabs>
        <w:tab w:val="right" w:leader="dot" w:pos="9062"/>
      </w:tabs>
      <w:spacing w:before="0" w:beforeAutospacing="0" w:after="0" w:afterAutospacing="0" w:line="240" w:lineRule="auto"/>
      <w:ind w:firstLine="0"/>
    </w:pPr>
    <w:rPr>
      <w:noProof/>
    </w:rPr>
  </w:style>
  <w:style w:type="paragraph" w:customStyle="1" w:styleId="SumrioSiglas">
    <w:name w:val="Sumário Siglas"/>
    <w:basedOn w:val="Normal"/>
    <w:autoRedefine/>
    <w:qFormat/>
    <w:rsid w:val="00740B1C"/>
    <w:pPr>
      <w:spacing w:before="0" w:beforeAutospacing="0" w:after="0" w:afterAutospacing="0" w:line="240" w:lineRule="auto"/>
    </w:pPr>
  </w:style>
  <w:style w:type="table" w:styleId="Tabelaemlista3">
    <w:name w:val="Table List 3"/>
    <w:basedOn w:val="Tabelanormal"/>
    <w:rsid w:val="00740B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Estilo1">
    <w:name w:val="Estilo1"/>
    <w:basedOn w:val="Tabelanormal"/>
    <w:uiPriority w:val="99"/>
    <w:qFormat/>
    <w:rsid w:val="00740B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/>
  </w:style>
  <w:style w:type="character" w:customStyle="1" w:styleId="style1">
    <w:name w:val="style1"/>
    <w:basedOn w:val="Fontepargpadro"/>
    <w:rsid w:val="00740B1C"/>
  </w:style>
  <w:style w:type="character" w:styleId="Forte">
    <w:name w:val="Strong"/>
    <w:basedOn w:val="Fontepargpadro"/>
    <w:uiPriority w:val="22"/>
    <w:qFormat/>
    <w:rsid w:val="00740B1C"/>
    <w:rPr>
      <w:b/>
      <w:bCs/>
    </w:rPr>
  </w:style>
  <w:style w:type="table" w:customStyle="1" w:styleId="SombreamentoClaro1">
    <w:name w:val="Sombreamento Claro1"/>
    <w:basedOn w:val="Tabelanormal"/>
    <w:uiPriority w:val="60"/>
    <w:rsid w:val="00740B1C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pt-BR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styleId="Tabelaclssica1">
    <w:name w:val="Table Classic 1"/>
    <w:basedOn w:val="Tabelanormal"/>
    <w:rsid w:val="00740B1C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comgrade2">
    <w:name w:val="Table Grid 2"/>
    <w:basedOn w:val="Tabelanormal"/>
    <w:rsid w:val="00740B1C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comgrade5">
    <w:name w:val="Table Grid 5"/>
    <w:basedOn w:val="Tabelanormal"/>
    <w:rsid w:val="00740B1C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comgrade7">
    <w:name w:val="Table Grid 7"/>
    <w:basedOn w:val="Tabelanormal"/>
    <w:rsid w:val="00740B1C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comgrade6">
    <w:name w:val="Table Grid 6"/>
    <w:basedOn w:val="Tabelanormal"/>
    <w:rsid w:val="00740B1C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comtema">
    <w:name w:val="Table Theme"/>
    <w:basedOn w:val="Tabelanormal"/>
    <w:rsid w:val="00740B1C"/>
    <w:pPr>
      <w:spacing w:after="0" w:line="240" w:lineRule="auto"/>
      <w:ind w:firstLine="1418"/>
      <w:jc w:val="both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yle231">
    <w:name w:val="style231"/>
    <w:basedOn w:val="Fontepargpadro"/>
    <w:rsid w:val="00740B1C"/>
    <w:rPr>
      <w:rFonts w:ascii="Arial" w:hAnsi="Arial" w:cs="Arial" w:hint="default"/>
      <w:b/>
      <w:bCs/>
      <w:sz w:val="16"/>
      <w:szCs w:val="16"/>
    </w:rPr>
  </w:style>
  <w:style w:type="character" w:customStyle="1" w:styleId="style171">
    <w:name w:val="style171"/>
    <w:basedOn w:val="Fontepargpadro"/>
    <w:rsid w:val="00740B1C"/>
    <w:rPr>
      <w:rFonts w:ascii="Arial" w:hAnsi="Arial" w:cs="Arial" w:hint="default"/>
      <w:sz w:val="16"/>
      <w:szCs w:val="16"/>
    </w:rPr>
  </w:style>
  <w:style w:type="character" w:customStyle="1" w:styleId="style651">
    <w:name w:val="style651"/>
    <w:basedOn w:val="Fontepargpadro"/>
    <w:rsid w:val="00740B1C"/>
    <w:rPr>
      <w:rFonts w:ascii="Arial" w:hAnsi="Arial" w:cs="Arial" w:hint="default"/>
      <w:color w:val="000000"/>
      <w:sz w:val="16"/>
      <w:szCs w:val="16"/>
    </w:rPr>
  </w:style>
  <w:style w:type="character" w:customStyle="1" w:styleId="style251">
    <w:name w:val="style251"/>
    <w:basedOn w:val="Fontepargpadro"/>
    <w:rsid w:val="00740B1C"/>
    <w:rPr>
      <w:rFonts w:ascii="Arial" w:hAnsi="Arial" w:cs="Arial" w:hint="default"/>
      <w:b/>
      <w:bCs/>
      <w:color w:val="000000"/>
      <w:sz w:val="16"/>
      <w:szCs w:val="16"/>
    </w:rPr>
  </w:style>
  <w:style w:type="paragraph" w:customStyle="1" w:styleId="TABELA">
    <w:name w:val="TABELA"/>
    <w:basedOn w:val="Normal"/>
    <w:autoRedefine/>
    <w:qFormat/>
    <w:rsid w:val="00D5035F"/>
    <w:pPr>
      <w:spacing w:before="0" w:beforeAutospacing="0" w:after="0" w:afterAutospacing="0" w:line="240" w:lineRule="auto"/>
      <w:ind w:firstLine="0"/>
      <w:contextualSpacing/>
      <w:jc w:val="center"/>
    </w:pPr>
    <w:rPr>
      <w:rFonts w:cs="Arial"/>
      <w:bCs/>
      <w:color w:val="auto"/>
      <w:szCs w:val="24"/>
    </w:rPr>
  </w:style>
  <w:style w:type="paragraph" w:customStyle="1" w:styleId="Figura">
    <w:name w:val="Figura"/>
    <w:basedOn w:val="Normal"/>
    <w:qFormat/>
    <w:rsid w:val="00FD7A8C"/>
    <w:pPr>
      <w:spacing w:before="0" w:beforeAutospacing="0" w:after="0" w:afterAutospacing="0"/>
      <w:ind w:firstLine="0"/>
      <w:jc w:val="center"/>
    </w:pPr>
    <w:rPr>
      <w:rFonts w:ascii="Calibri" w:hAnsi="Calibri"/>
    </w:rPr>
  </w:style>
  <w:style w:type="paragraph" w:customStyle="1" w:styleId="Tabelas">
    <w:name w:val="Tabelas"/>
    <w:basedOn w:val="Normal"/>
    <w:link w:val="TabelasChar"/>
    <w:autoRedefine/>
    <w:qFormat/>
    <w:rsid w:val="00747BF4"/>
    <w:pPr>
      <w:spacing w:before="0" w:beforeAutospacing="0" w:after="0" w:afterAutospacing="0" w:line="240" w:lineRule="auto"/>
      <w:ind w:firstLine="0"/>
      <w:jc w:val="center"/>
    </w:pPr>
    <w:rPr>
      <w:rFonts w:cs="Arial"/>
      <w:b/>
      <w:bCs/>
      <w:color w:val="auto"/>
      <w:sz w:val="20"/>
      <w:szCs w:val="18"/>
    </w:rPr>
  </w:style>
  <w:style w:type="character" w:customStyle="1" w:styleId="TabelasChar">
    <w:name w:val="Tabelas Char"/>
    <w:basedOn w:val="Fontepargpadro"/>
    <w:link w:val="Tabelas"/>
    <w:rsid w:val="00747BF4"/>
    <w:rPr>
      <w:rFonts w:ascii="Arial" w:eastAsia="Times New Roman" w:hAnsi="Arial" w:cs="Arial"/>
      <w:b/>
      <w:bCs/>
      <w:sz w:val="20"/>
      <w:szCs w:val="18"/>
      <w:lang w:eastAsia="pt-BR"/>
    </w:rPr>
  </w:style>
  <w:style w:type="paragraph" w:customStyle="1" w:styleId="Estilo">
    <w:name w:val="Estilo"/>
    <w:basedOn w:val="Normal"/>
    <w:rsid w:val="00740B1C"/>
    <w:pPr>
      <w:ind w:firstLine="0"/>
      <w:jc w:val="center"/>
    </w:pPr>
    <w:rPr>
      <w:b/>
      <w:color w:val="auto"/>
    </w:rPr>
  </w:style>
  <w:style w:type="paragraph" w:styleId="Remetente">
    <w:name w:val="envelope return"/>
    <w:basedOn w:val="Normal"/>
    <w:rsid w:val="00740B1C"/>
    <w:pPr>
      <w:widowControl w:val="0"/>
      <w:tabs>
        <w:tab w:val="left" w:pos="1134"/>
      </w:tabs>
      <w:ind w:firstLine="0"/>
    </w:pPr>
    <w:rPr>
      <w:snapToGrid w:val="0"/>
      <w:color w:val="auto"/>
    </w:rPr>
  </w:style>
  <w:style w:type="paragraph" w:customStyle="1" w:styleId="1-Categoria">
    <w:name w:val="1-Categoria"/>
    <w:basedOn w:val="Normal"/>
    <w:rsid w:val="00740B1C"/>
    <w:pPr>
      <w:tabs>
        <w:tab w:val="left" w:pos="1134"/>
      </w:tabs>
      <w:ind w:firstLine="0"/>
    </w:pPr>
    <w:rPr>
      <w:b/>
      <w:caps/>
      <w:color w:val="auto"/>
    </w:rPr>
  </w:style>
  <w:style w:type="character" w:styleId="HiperlinkVisitado">
    <w:name w:val="FollowedHyperlink"/>
    <w:basedOn w:val="Fontepargpadro"/>
    <w:uiPriority w:val="99"/>
    <w:rsid w:val="00740B1C"/>
    <w:rPr>
      <w:color w:val="800080"/>
      <w:u w:val="single"/>
    </w:rPr>
  </w:style>
  <w:style w:type="paragraph" w:customStyle="1" w:styleId="Ibaiti-Marcador">
    <w:name w:val="Ibaiti - Marcador"/>
    <w:basedOn w:val="Normal"/>
    <w:rsid w:val="00740B1C"/>
    <w:pPr>
      <w:tabs>
        <w:tab w:val="num" w:pos="720"/>
      </w:tabs>
      <w:spacing w:after="240" w:line="280" w:lineRule="atLeast"/>
      <w:ind w:left="720" w:hanging="360"/>
    </w:pPr>
    <w:rPr>
      <w:rFonts w:cs="Arial"/>
      <w:color w:val="auto"/>
      <w:szCs w:val="24"/>
    </w:rPr>
  </w:style>
  <w:style w:type="paragraph" w:customStyle="1" w:styleId="Ecosol1">
    <w:name w:val="Ecosol 1"/>
    <w:basedOn w:val="Ttulo1"/>
    <w:rsid w:val="00740B1C"/>
    <w:pPr>
      <w:numPr>
        <w:numId w:val="0"/>
      </w:numPr>
      <w:tabs>
        <w:tab w:val="num" w:pos="1152"/>
      </w:tabs>
      <w:ind w:left="1152" w:hanging="432"/>
      <w:jc w:val="left"/>
    </w:pPr>
    <w:rPr>
      <w:u w:val="single"/>
    </w:rPr>
  </w:style>
  <w:style w:type="paragraph" w:customStyle="1" w:styleId="Ecosol2">
    <w:name w:val="Ecosol 2"/>
    <w:basedOn w:val="Ecosol1"/>
    <w:autoRedefine/>
    <w:rsid w:val="00740B1C"/>
    <w:pPr>
      <w:tabs>
        <w:tab w:val="clear" w:pos="1152"/>
        <w:tab w:val="num" w:pos="2160"/>
      </w:tabs>
      <w:ind w:left="1800" w:hanging="360"/>
    </w:pPr>
  </w:style>
  <w:style w:type="paragraph" w:customStyle="1" w:styleId="Ecosol3">
    <w:name w:val="Ecosol 3"/>
    <w:basedOn w:val="Ecosol1"/>
    <w:rsid w:val="00740B1C"/>
    <w:pPr>
      <w:tabs>
        <w:tab w:val="clear" w:pos="1152"/>
        <w:tab w:val="num" w:pos="2880"/>
      </w:tabs>
      <w:ind w:left="2520" w:hanging="360"/>
    </w:pPr>
    <w:rPr>
      <w:b w:val="0"/>
    </w:rPr>
  </w:style>
  <w:style w:type="paragraph" w:customStyle="1" w:styleId="Ibaiti-Texto">
    <w:name w:val="Ibaiti - Texto"/>
    <w:basedOn w:val="Normal"/>
    <w:rsid w:val="00740B1C"/>
    <w:pPr>
      <w:spacing w:after="240" w:line="280" w:lineRule="atLeast"/>
      <w:ind w:firstLine="0"/>
    </w:pPr>
    <w:rPr>
      <w:color w:val="auto"/>
      <w:lang w:eastAsia="en-US"/>
    </w:rPr>
  </w:style>
  <w:style w:type="paragraph" w:customStyle="1" w:styleId="CorpodoTexto">
    <w:name w:val="Corpo do Texto"/>
    <w:basedOn w:val="Normal"/>
    <w:qFormat/>
    <w:rsid w:val="00740B1C"/>
    <w:rPr>
      <w:color w:val="auto"/>
    </w:rPr>
  </w:style>
  <w:style w:type="table" w:styleId="ListaMdia1-nfase3">
    <w:name w:val="Medium List 1 Accent 3"/>
    <w:basedOn w:val="Tabelanormal"/>
    <w:uiPriority w:val="65"/>
    <w:rsid w:val="00740B1C"/>
    <w:pPr>
      <w:spacing w:after="0" w:line="360" w:lineRule="auto"/>
      <w:ind w:left="403"/>
    </w:pPr>
    <w:rPr>
      <w:rFonts w:ascii="Times New Roman" w:eastAsia="Times New Roman" w:hAnsi="Times New Roman" w:cs="Times New Roman"/>
      <w:color w:val="000000" w:themeColor="text1"/>
      <w:sz w:val="20"/>
      <w:szCs w:val="20"/>
      <w:lang w:eastAsia="pt-BR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paragraph" w:customStyle="1" w:styleId="xl72">
    <w:name w:val="xl72"/>
    <w:basedOn w:val="Normal"/>
    <w:rsid w:val="00740B1C"/>
    <w:pPr>
      <w:spacing w:line="240" w:lineRule="auto"/>
      <w:ind w:firstLine="0"/>
      <w:jc w:val="left"/>
      <w:textAlignment w:val="top"/>
    </w:pPr>
    <w:rPr>
      <w:rFonts w:ascii="Times New Roman" w:hAnsi="Times New Roman"/>
      <w:color w:val="auto"/>
      <w:szCs w:val="24"/>
    </w:rPr>
  </w:style>
  <w:style w:type="paragraph" w:customStyle="1" w:styleId="xl73">
    <w:name w:val="xl73"/>
    <w:basedOn w:val="Normal"/>
    <w:rsid w:val="00740B1C"/>
    <w:pPr>
      <w:shd w:val="clear" w:color="000000" w:fill="538ED5"/>
      <w:spacing w:line="240" w:lineRule="auto"/>
      <w:ind w:firstLine="0"/>
      <w:jc w:val="left"/>
      <w:textAlignment w:val="top"/>
    </w:pPr>
    <w:rPr>
      <w:rFonts w:ascii="Times New Roman" w:hAnsi="Times New Roman"/>
      <w:color w:val="auto"/>
      <w:szCs w:val="24"/>
    </w:rPr>
  </w:style>
  <w:style w:type="paragraph" w:customStyle="1" w:styleId="xl74">
    <w:name w:val="xl74"/>
    <w:basedOn w:val="Normal"/>
    <w:rsid w:val="00740B1C"/>
    <w:pPr>
      <w:spacing w:line="240" w:lineRule="auto"/>
      <w:ind w:firstLine="0"/>
      <w:jc w:val="center"/>
      <w:textAlignment w:val="center"/>
    </w:pPr>
    <w:rPr>
      <w:rFonts w:ascii="Times New Roman" w:hAnsi="Times New Roman"/>
      <w:color w:val="auto"/>
      <w:szCs w:val="24"/>
    </w:rPr>
  </w:style>
  <w:style w:type="paragraph" w:customStyle="1" w:styleId="xl75">
    <w:name w:val="xl75"/>
    <w:basedOn w:val="Normal"/>
    <w:rsid w:val="00740B1C"/>
    <w:pPr>
      <w:spacing w:line="240" w:lineRule="auto"/>
      <w:ind w:firstLine="0"/>
      <w:jc w:val="center"/>
      <w:textAlignment w:val="center"/>
    </w:pPr>
    <w:rPr>
      <w:rFonts w:ascii="Times New Roman" w:hAnsi="Times New Roman"/>
      <w:color w:val="auto"/>
      <w:szCs w:val="24"/>
    </w:rPr>
  </w:style>
  <w:style w:type="paragraph" w:customStyle="1" w:styleId="xl76">
    <w:name w:val="xl76"/>
    <w:basedOn w:val="Normal"/>
    <w:rsid w:val="00740B1C"/>
    <w:pPr>
      <w:spacing w:line="240" w:lineRule="auto"/>
      <w:ind w:firstLine="0"/>
      <w:jc w:val="left"/>
      <w:textAlignment w:val="center"/>
    </w:pPr>
    <w:rPr>
      <w:rFonts w:ascii="Times New Roman" w:hAnsi="Times New Roman"/>
      <w:b/>
      <w:bCs/>
      <w:color w:val="auto"/>
      <w:szCs w:val="24"/>
      <w:u w:val="single"/>
    </w:rPr>
  </w:style>
  <w:style w:type="paragraph" w:customStyle="1" w:styleId="xl77">
    <w:name w:val="xl77"/>
    <w:basedOn w:val="Normal"/>
    <w:rsid w:val="00740B1C"/>
    <w:pPr>
      <w:spacing w:line="240" w:lineRule="auto"/>
      <w:ind w:firstLine="0"/>
      <w:jc w:val="center"/>
      <w:textAlignment w:val="center"/>
    </w:pPr>
    <w:rPr>
      <w:rFonts w:ascii="Times New Roman" w:hAnsi="Times New Roman"/>
      <w:color w:val="auto"/>
      <w:szCs w:val="24"/>
    </w:rPr>
  </w:style>
  <w:style w:type="paragraph" w:customStyle="1" w:styleId="xl79">
    <w:name w:val="xl79"/>
    <w:basedOn w:val="Normal"/>
    <w:rsid w:val="00740B1C"/>
    <w:pPr>
      <w:spacing w:line="240" w:lineRule="auto"/>
      <w:ind w:firstLine="0"/>
      <w:jc w:val="center"/>
      <w:textAlignment w:val="center"/>
    </w:pPr>
    <w:rPr>
      <w:rFonts w:ascii="Times New Roman" w:hAnsi="Times New Roman"/>
      <w:b/>
      <w:bCs/>
      <w:color w:val="auto"/>
      <w:szCs w:val="24"/>
      <w:u w:val="double"/>
    </w:rPr>
  </w:style>
  <w:style w:type="paragraph" w:customStyle="1" w:styleId="xl80">
    <w:name w:val="xl80"/>
    <w:basedOn w:val="Normal"/>
    <w:rsid w:val="00740B1C"/>
    <w:pPr>
      <w:spacing w:line="240" w:lineRule="auto"/>
      <w:ind w:firstLine="0"/>
      <w:jc w:val="left"/>
      <w:textAlignment w:val="center"/>
    </w:pPr>
    <w:rPr>
      <w:rFonts w:ascii="Times New Roman" w:hAnsi="Times New Roman"/>
      <w:b/>
      <w:bCs/>
      <w:color w:val="auto"/>
      <w:szCs w:val="24"/>
      <w:u w:val="single"/>
    </w:rPr>
  </w:style>
  <w:style w:type="paragraph" w:customStyle="1" w:styleId="xl81">
    <w:name w:val="xl81"/>
    <w:basedOn w:val="Normal"/>
    <w:rsid w:val="00740B1C"/>
    <w:pPr>
      <w:spacing w:line="240" w:lineRule="auto"/>
      <w:ind w:firstLine="0"/>
      <w:jc w:val="left"/>
    </w:pPr>
    <w:rPr>
      <w:rFonts w:cs="Arial"/>
      <w:sz w:val="20"/>
    </w:rPr>
  </w:style>
  <w:style w:type="paragraph" w:customStyle="1" w:styleId="xl83">
    <w:name w:val="xl83"/>
    <w:basedOn w:val="Normal"/>
    <w:rsid w:val="00740B1C"/>
    <w:pPr>
      <w:spacing w:line="240" w:lineRule="auto"/>
      <w:ind w:firstLine="0"/>
      <w:jc w:val="left"/>
    </w:pPr>
    <w:rPr>
      <w:rFonts w:cs="Arial"/>
      <w:sz w:val="20"/>
    </w:rPr>
  </w:style>
  <w:style w:type="paragraph" w:customStyle="1" w:styleId="xl84">
    <w:name w:val="xl84"/>
    <w:basedOn w:val="Normal"/>
    <w:rsid w:val="00740B1C"/>
    <w:pPr>
      <w:spacing w:line="240" w:lineRule="auto"/>
      <w:ind w:firstLine="0"/>
      <w:jc w:val="left"/>
      <w:textAlignment w:val="top"/>
    </w:pPr>
    <w:rPr>
      <w:rFonts w:ascii="Times New Roman" w:hAnsi="Times New Roman"/>
      <w:color w:val="auto"/>
      <w:szCs w:val="24"/>
    </w:rPr>
  </w:style>
  <w:style w:type="paragraph" w:customStyle="1" w:styleId="xl85">
    <w:name w:val="xl85"/>
    <w:basedOn w:val="Normal"/>
    <w:rsid w:val="00740B1C"/>
    <w:pPr>
      <w:spacing w:line="240" w:lineRule="auto"/>
      <w:ind w:firstLine="0"/>
      <w:jc w:val="center"/>
      <w:textAlignment w:val="center"/>
    </w:pPr>
    <w:rPr>
      <w:rFonts w:ascii="Times New Roman" w:hAnsi="Times New Roman"/>
      <w:color w:val="auto"/>
      <w:szCs w:val="24"/>
    </w:rPr>
  </w:style>
  <w:style w:type="paragraph" w:customStyle="1" w:styleId="xl86">
    <w:name w:val="xl86"/>
    <w:basedOn w:val="Normal"/>
    <w:rsid w:val="00740B1C"/>
    <w:pPr>
      <w:spacing w:line="240" w:lineRule="auto"/>
      <w:ind w:firstLine="0"/>
      <w:jc w:val="center"/>
      <w:textAlignment w:val="center"/>
    </w:pPr>
    <w:rPr>
      <w:rFonts w:ascii="Times New Roman" w:hAnsi="Times New Roman"/>
      <w:color w:val="auto"/>
      <w:szCs w:val="24"/>
    </w:rPr>
  </w:style>
  <w:style w:type="paragraph" w:customStyle="1" w:styleId="xl87">
    <w:name w:val="xl87"/>
    <w:basedOn w:val="Normal"/>
    <w:rsid w:val="00740B1C"/>
    <w:pPr>
      <w:spacing w:line="240" w:lineRule="auto"/>
      <w:ind w:firstLine="0"/>
      <w:jc w:val="left"/>
    </w:pPr>
    <w:rPr>
      <w:rFonts w:cs="Arial"/>
      <w:sz w:val="20"/>
    </w:rPr>
  </w:style>
  <w:style w:type="paragraph" w:customStyle="1" w:styleId="xl88">
    <w:name w:val="xl88"/>
    <w:basedOn w:val="Normal"/>
    <w:rsid w:val="00740B1C"/>
    <w:pPr>
      <w:shd w:val="clear" w:color="000000" w:fill="538ED5"/>
      <w:spacing w:line="240" w:lineRule="auto"/>
      <w:ind w:firstLine="0"/>
      <w:jc w:val="left"/>
      <w:textAlignment w:val="top"/>
    </w:pPr>
    <w:rPr>
      <w:rFonts w:ascii="Times New Roman" w:hAnsi="Times New Roman"/>
      <w:color w:val="auto"/>
      <w:szCs w:val="24"/>
    </w:rPr>
  </w:style>
  <w:style w:type="paragraph" w:customStyle="1" w:styleId="xl89">
    <w:name w:val="xl89"/>
    <w:basedOn w:val="Normal"/>
    <w:rsid w:val="00740B1C"/>
    <w:pPr>
      <w:spacing w:line="240" w:lineRule="auto"/>
      <w:ind w:firstLine="0"/>
      <w:jc w:val="center"/>
      <w:textAlignment w:val="top"/>
    </w:pPr>
    <w:rPr>
      <w:rFonts w:ascii="Times New Roman" w:hAnsi="Times New Roman"/>
      <w:color w:val="auto"/>
      <w:szCs w:val="24"/>
    </w:rPr>
  </w:style>
  <w:style w:type="paragraph" w:customStyle="1" w:styleId="xl90">
    <w:name w:val="xl90"/>
    <w:basedOn w:val="Normal"/>
    <w:rsid w:val="00740B1C"/>
    <w:pPr>
      <w:spacing w:line="240" w:lineRule="auto"/>
      <w:ind w:firstLine="0"/>
      <w:jc w:val="center"/>
      <w:textAlignment w:val="top"/>
    </w:pPr>
    <w:rPr>
      <w:rFonts w:ascii="Times New Roman" w:hAnsi="Times New Roman"/>
      <w:color w:val="auto"/>
      <w:szCs w:val="24"/>
    </w:rPr>
  </w:style>
  <w:style w:type="paragraph" w:customStyle="1" w:styleId="xl91">
    <w:name w:val="xl91"/>
    <w:basedOn w:val="Normal"/>
    <w:rsid w:val="00740B1C"/>
    <w:pPr>
      <w:spacing w:line="240" w:lineRule="auto"/>
      <w:ind w:firstLine="0"/>
      <w:jc w:val="center"/>
      <w:textAlignment w:val="top"/>
    </w:pPr>
    <w:rPr>
      <w:rFonts w:ascii="Times New Roman" w:hAnsi="Times New Roman"/>
      <w:color w:val="auto"/>
      <w:szCs w:val="24"/>
    </w:rPr>
  </w:style>
  <w:style w:type="paragraph" w:customStyle="1" w:styleId="xl93">
    <w:name w:val="xl93"/>
    <w:basedOn w:val="Normal"/>
    <w:rsid w:val="00740B1C"/>
    <w:pPr>
      <w:spacing w:line="240" w:lineRule="auto"/>
      <w:ind w:firstLine="0"/>
      <w:jc w:val="center"/>
      <w:textAlignment w:val="top"/>
    </w:pPr>
    <w:rPr>
      <w:rFonts w:ascii="Times New Roman" w:hAnsi="Times New Roman"/>
      <w:b/>
      <w:bCs/>
      <w:color w:val="auto"/>
      <w:szCs w:val="24"/>
      <w:u w:val="double"/>
    </w:rPr>
  </w:style>
  <w:style w:type="paragraph" w:customStyle="1" w:styleId="xl94">
    <w:name w:val="xl94"/>
    <w:basedOn w:val="Normal"/>
    <w:rsid w:val="00740B1C"/>
    <w:pPr>
      <w:spacing w:line="240" w:lineRule="auto"/>
      <w:ind w:firstLine="0"/>
      <w:jc w:val="center"/>
    </w:pPr>
    <w:rPr>
      <w:rFonts w:ascii="Times New Roman" w:hAnsi="Times New Roman"/>
      <w:color w:val="auto"/>
      <w:szCs w:val="24"/>
    </w:rPr>
  </w:style>
  <w:style w:type="paragraph" w:customStyle="1" w:styleId="xl95">
    <w:name w:val="xl95"/>
    <w:basedOn w:val="Normal"/>
    <w:rsid w:val="00740B1C"/>
    <w:pPr>
      <w:spacing w:line="240" w:lineRule="auto"/>
      <w:ind w:firstLine="0"/>
      <w:jc w:val="center"/>
      <w:textAlignment w:val="center"/>
    </w:pPr>
    <w:rPr>
      <w:rFonts w:ascii="Times New Roman" w:hAnsi="Times New Roman"/>
      <w:color w:val="auto"/>
      <w:szCs w:val="24"/>
    </w:rPr>
  </w:style>
  <w:style w:type="paragraph" w:customStyle="1" w:styleId="xl96">
    <w:name w:val="xl96"/>
    <w:basedOn w:val="Normal"/>
    <w:rsid w:val="00740B1C"/>
    <w:pPr>
      <w:spacing w:line="240" w:lineRule="auto"/>
      <w:ind w:firstLine="0"/>
      <w:jc w:val="center"/>
      <w:textAlignment w:val="center"/>
    </w:pPr>
    <w:rPr>
      <w:rFonts w:ascii="Times New Roman" w:hAnsi="Times New Roman"/>
      <w:b/>
      <w:bCs/>
      <w:color w:val="auto"/>
      <w:szCs w:val="24"/>
      <w:u w:val="double"/>
    </w:rPr>
  </w:style>
  <w:style w:type="paragraph" w:customStyle="1" w:styleId="xl97">
    <w:name w:val="xl97"/>
    <w:basedOn w:val="Normal"/>
    <w:rsid w:val="00740B1C"/>
    <w:pPr>
      <w:spacing w:line="240" w:lineRule="auto"/>
      <w:ind w:firstLine="0"/>
      <w:jc w:val="center"/>
    </w:pPr>
    <w:rPr>
      <w:rFonts w:ascii="Times New Roman" w:hAnsi="Times New Roman"/>
      <w:b/>
      <w:bCs/>
      <w:color w:val="auto"/>
      <w:szCs w:val="24"/>
      <w:u w:val="double"/>
    </w:rPr>
  </w:style>
  <w:style w:type="paragraph" w:customStyle="1" w:styleId="xl98">
    <w:name w:val="xl98"/>
    <w:basedOn w:val="Normal"/>
    <w:rsid w:val="00740B1C"/>
    <w:pPr>
      <w:spacing w:line="240" w:lineRule="auto"/>
      <w:ind w:firstLine="0"/>
      <w:jc w:val="left"/>
      <w:textAlignment w:val="top"/>
    </w:pPr>
    <w:rPr>
      <w:rFonts w:ascii="Times New Roman" w:hAnsi="Times New Roman"/>
      <w:color w:val="auto"/>
      <w:szCs w:val="24"/>
    </w:rPr>
  </w:style>
  <w:style w:type="paragraph" w:customStyle="1" w:styleId="xl99">
    <w:name w:val="xl99"/>
    <w:basedOn w:val="Normal"/>
    <w:rsid w:val="00740B1C"/>
    <w:pPr>
      <w:shd w:val="clear" w:color="000000" w:fill="538ED5"/>
      <w:spacing w:line="240" w:lineRule="auto"/>
      <w:ind w:firstLine="0"/>
      <w:jc w:val="left"/>
      <w:textAlignment w:val="center"/>
    </w:pPr>
    <w:rPr>
      <w:rFonts w:ascii="Times New Roman" w:hAnsi="Times New Roman"/>
      <w:szCs w:val="24"/>
    </w:rPr>
  </w:style>
  <w:style w:type="paragraph" w:customStyle="1" w:styleId="xl100">
    <w:name w:val="xl100"/>
    <w:basedOn w:val="Normal"/>
    <w:rsid w:val="00740B1C"/>
    <w:pPr>
      <w:spacing w:line="240" w:lineRule="auto"/>
      <w:ind w:firstLine="0"/>
      <w:jc w:val="center"/>
    </w:pPr>
    <w:rPr>
      <w:rFonts w:ascii="Times New Roman" w:hAnsi="Times New Roman"/>
      <w:color w:val="auto"/>
      <w:szCs w:val="24"/>
    </w:rPr>
  </w:style>
  <w:style w:type="paragraph" w:customStyle="1" w:styleId="xl101">
    <w:name w:val="xl101"/>
    <w:basedOn w:val="Normal"/>
    <w:rsid w:val="00740B1C"/>
    <w:pPr>
      <w:spacing w:line="240" w:lineRule="auto"/>
      <w:ind w:firstLine="0"/>
      <w:jc w:val="center"/>
    </w:pPr>
    <w:rPr>
      <w:rFonts w:ascii="Times New Roman" w:hAnsi="Times New Roman"/>
      <w:b/>
      <w:bCs/>
      <w:color w:val="auto"/>
      <w:szCs w:val="24"/>
      <w:u w:val="single"/>
    </w:rPr>
  </w:style>
  <w:style w:type="paragraph" w:customStyle="1" w:styleId="xl102">
    <w:name w:val="xl102"/>
    <w:basedOn w:val="Normal"/>
    <w:rsid w:val="00740B1C"/>
    <w:pPr>
      <w:spacing w:line="240" w:lineRule="auto"/>
      <w:ind w:firstLine="0"/>
      <w:jc w:val="left"/>
      <w:textAlignment w:val="center"/>
    </w:pPr>
    <w:rPr>
      <w:rFonts w:ascii="Times New Roman" w:hAnsi="Times New Roman"/>
      <w:b/>
      <w:bCs/>
      <w:szCs w:val="24"/>
      <w:u w:val="single"/>
    </w:rPr>
  </w:style>
  <w:style w:type="paragraph" w:customStyle="1" w:styleId="xl103">
    <w:name w:val="xl103"/>
    <w:basedOn w:val="Normal"/>
    <w:rsid w:val="00740B1C"/>
    <w:pPr>
      <w:spacing w:line="240" w:lineRule="auto"/>
      <w:ind w:firstLine="0"/>
      <w:jc w:val="left"/>
      <w:textAlignment w:val="center"/>
    </w:pPr>
    <w:rPr>
      <w:rFonts w:ascii="Times New Roman" w:hAnsi="Times New Roman"/>
      <w:szCs w:val="24"/>
    </w:rPr>
  </w:style>
  <w:style w:type="paragraph" w:customStyle="1" w:styleId="xl104">
    <w:name w:val="xl104"/>
    <w:basedOn w:val="Normal"/>
    <w:rsid w:val="00740B1C"/>
    <w:pPr>
      <w:spacing w:line="240" w:lineRule="auto"/>
      <w:ind w:firstLine="0"/>
      <w:jc w:val="center"/>
      <w:textAlignment w:val="center"/>
    </w:pPr>
    <w:rPr>
      <w:rFonts w:ascii="Times New Roman" w:hAnsi="Times New Roman"/>
      <w:szCs w:val="24"/>
    </w:rPr>
  </w:style>
  <w:style w:type="paragraph" w:customStyle="1" w:styleId="xl105">
    <w:name w:val="xl105"/>
    <w:basedOn w:val="Normal"/>
    <w:rsid w:val="00740B1C"/>
    <w:pPr>
      <w:spacing w:line="240" w:lineRule="auto"/>
      <w:ind w:firstLine="0"/>
      <w:jc w:val="center"/>
      <w:textAlignment w:val="center"/>
    </w:pPr>
    <w:rPr>
      <w:rFonts w:ascii="Times New Roman" w:hAnsi="Times New Roman"/>
      <w:szCs w:val="24"/>
    </w:rPr>
  </w:style>
  <w:style w:type="paragraph" w:customStyle="1" w:styleId="font5">
    <w:name w:val="font5"/>
    <w:basedOn w:val="Normal"/>
    <w:rsid w:val="00740B1C"/>
    <w:pPr>
      <w:spacing w:line="240" w:lineRule="auto"/>
      <w:ind w:firstLine="0"/>
      <w:jc w:val="left"/>
    </w:pPr>
    <w:rPr>
      <w:rFonts w:ascii="Calibri" w:hAnsi="Calibri"/>
      <w:b/>
      <w:bCs/>
      <w:szCs w:val="22"/>
    </w:rPr>
  </w:style>
  <w:style w:type="paragraph" w:customStyle="1" w:styleId="xl70">
    <w:name w:val="xl70"/>
    <w:basedOn w:val="Normal"/>
    <w:rsid w:val="00740B1C"/>
    <w:pPr>
      <w:spacing w:line="240" w:lineRule="auto"/>
      <w:ind w:firstLine="0"/>
      <w:jc w:val="left"/>
      <w:textAlignment w:val="top"/>
    </w:pPr>
    <w:rPr>
      <w:rFonts w:ascii="Times New Roman" w:hAnsi="Times New Roman"/>
      <w:color w:val="auto"/>
      <w:szCs w:val="24"/>
    </w:rPr>
  </w:style>
  <w:style w:type="paragraph" w:customStyle="1" w:styleId="xl71">
    <w:name w:val="xl71"/>
    <w:basedOn w:val="Normal"/>
    <w:rsid w:val="00740B1C"/>
    <w:pPr>
      <w:spacing w:line="240" w:lineRule="auto"/>
      <w:ind w:firstLine="0"/>
      <w:jc w:val="center"/>
      <w:textAlignment w:val="center"/>
    </w:pPr>
    <w:rPr>
      <w:rFonts w:ascii="Times New Roman" w:hAnsi="Times New Roman"/>
      <w:color w:val="auto"/>
      <w:szCs w:val="24"/>
    </w:rPr>
  </w:style>
  <w:style w:type="paragraph" w:customStyle="1" w:styleId="xl78">
    <w:name w:val="xl78"/>
    <w:basedOn w:val="Normal"/>
    <w:rsid w:val="00740B1C"/>
    <w:pPr>
      <w:spacing w:line="240" w:lineRule="auto"/>
      <w:ind w:firstLine="0"/>
      <w:jc w:val="center"/>
      <w:textAlignment w:val="center"/>
    </w:pPr>
    <w:rPr>
      <w:rFonts w:ascii="Times New Roman" w:hAnsi="Times New Roman"/>
      <w:color w:val="auto"/>
      <w:szCs w:val="24"/>
    </w:rPr>
  </w:style>
  <w:style w:type="paragraph" w:customStyle="1" w:styleId="xl82">
    <w:name w:val="xl82"/>
    <w:basedOn w:val="Normal"/>
    <w:rsid w:val="00740B1C"/>
    <w:pPr>
      <w:spacing w:line="240" w:lineRule="auto"/>
      <w:ind w:firstLine="0"/>
      <w:jc w:val="center"/>
      <w:textAlignment w:val="center"/>
    </w:pPr>
    <w:rPr>
      <w:rFonts w:ascii="Times New Roman" w:hAnsi="Times New Roman"/>
      <w:b/>
      <w:bCs/>
      <w:color w:val="auto"/>
      <w:szCs w:val="24"/>
      <w:u w:val="double"/>
    </w:rPr>
  </w:style>
  <w:style w:type="paragraph" w:customStyle="1" w:styleId="xl92">
    <w:name w:val="xl92"/>
    <w:basedOn w:val="Normal"/>
    <w:rsid w:val="00740B1C"/>
    <w:pPr>
      <w:spacing w:line="240" w:lineRule="auto"/>
      <w:ind w:firstLine="0"/>
      <w:jc w:val="center"/>
      <w:textAlignment w:val="top"/>
    </w:pPr>
    <w:rPr>
      <w:rFonts w:ascii="Times New Roman" w:hAnsi="Times New Roman"/>
      <w:color w:val="auto"/>
      <w:szCs w:val="24"/>
    </w:rPr>
  </w:style>
  <w:style w:type="paragraph" w:customStyle="1" w:styleId="xl64">
    <w:name w:val="xl64"/>
    <w:basedOn w:val="Normal"/>
    <w:rsid w:val="00740B1C"/>
    <w:pPr>
      <w:spacing w:line="240" w:lineRule="auto"/>
      <w:ind w:firstLine="0"/>
      <w:jc w:val="center"/>
      <w:textAlignment w:val="center"/>
    </w:pPr>
    <w:rPr>
      <w:rFonts w:ascii="Times New Roman" w:hAnsi="Times New Roman"/>
      <w:color w:val="auto"/>
      <w:szCs w:val="24"/>
    </w:rPr>
  </w:style>
  <w:style w:type="paragraph" w:customStyle="1" w:styleId="xl65">
    <w:name w:val="xl65"/>
    <w:basedOn w:val="Normal"/>
    <w:rsid w:val="00740B1C"/>
    <w:pPr>
      <w:spacing w:line="240" w:lineRule="auto"/>
      <w:ind w:firstLine="0"/>
      <w:jc w:val="left"/>
      <w:textAlignment w:val="top"/>
    </w:pPr>
    <w:rPr>
      <w:rFonts w:ascii="Times New Roman" w:hAnsi="Times New Roman"/>
      <w:color w:val="auto"/>
      <w:szCs w:val="24"/>
    </w:rPr>
  </w:style>
  <w:style w:type="paragraph" w:customStyle="1" w:styleId="xl66">
    <w:name w:val="xl66"/>
    <w:basedOn w:val="Normal"/>
    <w:rsid w:val="00740B1C"/>
    <w:pPr>
      <w:spacing w:line="240" w:lineRule="auto"/>
      <w:ind w:firstLine="0"/>
      <w:jc w:val="center"/>
      <w:textAlignment w:val="center"/>
    </w:pPr>
    <w:rPr>
      <w:rFonts w:ascii="Times New Roman" w:hAnsi="Times New Roman"/>
      <w:color w:val="auto"/>
      <w:szCs w:val="24"/>
    </w:rPr>
  </w:style>
  <w:style w:type="paragraph" w:customStyle="1" w:styleId="xl67">
    <w:name w:val="xl67"/>
    <w:basedOn w:val="Normal"/>
    <w:rsid w:val="00740B1C"/>
    <w:pPr>
      <w:shd w:val="clear" w:color="000000" w:fill="538ED5"/>
      <w:spacing w:line="240" w:lineRule="auto"/>
      <w:ind w:firstLine="0"/>
      <w:jc w:val="left"/>
      <w:textAlignment w:val="top"/>
    </w:pPr>
    <w:rPr>
      <w:rFonts w:ascii="Times New Roman" w:hAnsi="Times New Roman"/>
      <w:color w:val="auto"/>
      <w:szCs w:val="24"/>
    </w:rPr>
  </w:style>
  <w:style w:type="paragraph" w:customStyle="1" w:styleId="xl68">
    <w:name w:val="xl68"/>
    <w:basedOn w:val="Normal"/>
    <w:rsid w:val="00740B1C"/>
    <w:pPr>
      <w:spacing w:line="240" w:lineRule="auto"/>
      <w:ind w:firstLine="0"/>
      <w:jc w:val="left"/>
      <w:textAlignment w:val="center"/>
    </w:pPr>
    <w:rPr>
      <w:rFonts w:ascii="Times New Roman" w:hAnsi="Times New Roman"/>
      <w:b/>
      <w:bCs/>
      <w:color w:val="auto"/>
      <w:szCs w:val="24"/>
      <w:u w:val="single"/>
    </w:rPr>
  </w:style>
  <w:style w:type="paragraph" w:customStyle="1" w:styleId="xl69">
    <w:name w:val="xl69"/>
    <w:basedOn w:val="Normal"/>
    <w:rsid w:val="00740B1C"/>
    <w:pPr>
      <w:spacing w:line="240" w:lineRule="auto"/>
      <w:ind w:firstLine="0"/>
      <w:jc w:val="left"/>
      <w:textAlignment w:val="center"/>
    </w:pPr>
    <w:rPr>
      <w:rFonts w:ascii="Times New Roman" w:hAnsi="Times New Roman"/>
      <w:sz w:val="20"/>
    </w:rPr>
  </w:style>
  <w:style w:type="table" w:customStyle="1" w:styleId="GradeClara1">
    <w:name w:val="Grade Clara1"/>
    <w:basedOn w:val="Tabelanormal"/>
    <w:uiPriority w:val="62"/>
    <w:rsid w:val="00D5035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customStyle="1" w:styleId="ListaMdia11">
    <w:name w:val="Lista Média 11"/>
    <w:basedOn w:val="Tabelanormal"/>
    <w:uiPriority w:val="65"/>
    <w:rsid w:val="00E9132B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character" w:styleId="TextodoEspaoReservado">
    <w:name w:val="Placeholder Text"/>
    <w:basedOn w:val="Fontepargpadro"/>
    <w:uiPriority w:val="99"/>
    <w:semiHidden/>
    <w:rsid w:val="0063133D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74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8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6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5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3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8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7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14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0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83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34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6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24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2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4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58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54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9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90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64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31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33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56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00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48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16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82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67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6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0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0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87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96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79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9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48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8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4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86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4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9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55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1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7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7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2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7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94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38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50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55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7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14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48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88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24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754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23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7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7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10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14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79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http://www.censo2010.ibge.gov.br" TargetMode="External"/><Relationship Id="rId18" Type="http://schemas.openxmlformats.org/officeDocument/2006/relationships/image" Target="media/image6.emf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9.emf"/><Relationship Id="rId7" Type="http://schemas.openxmlformats.org/officeDocument/2006/relationships/endnotes" Target="endnotes.xml"/><Relationship Id="rId12" Type="http://schemas.openxmlformats.org/officeDocument/2006/relationships/image" Target="media/image2.png"/><Relationship Id="rId17" Type="http://schemas.openxmlformats.org/officeDocument/2006/relationships/image" Target="media/image5.jpeg"/><Relationship Id="rId25" Type="http://schemas.openxmlformats.org/officeDocument/2006/relationships/footer" Target="footer7.xml"/><Relationship Id="rId2" Type="http://schemas.openxmlformats.org/officeDocument/2006/relationships/numbering" Target="numbering.xml"/><Relationship Id="rId16" Type="http://schemas.openxmlformats.org/officeDocument/2006/relationships/image" Target="media/image4.png"/><Relationship Id="rId20" Type="http://schemas.openxmlformats.org/officeDocument/2006/relationships/image" Target="media/image8.emf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footer" Target="footer6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23" Type="http://schemas.openxmlformats.org/officeDocument/2006/relationships/footer" Target="footer5.xml"/><Relationship Id="rId10" Type="http://schemas.openxmlformats.org/officeDocument/2006/relationships/header" Target="header2.xml"/><Relationship Id="rId19" Type="http://schemas.openxmlformats.org/officeDocument/2006/relationships/image" Target="media/image7.emf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image" Target="media/image3.jpeg"/><Relationship Id="rId22" Type="http://schemas.openxmlformats.org/officeDocument/2006/relationships/footer" Target="footer4.xml"/><Relationship Id="rId27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E9967E-9520-49D0-9C66-7EF857FB59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2282</TotalTime>
  <Pages>24</Pages>
  <Words>1887</Words>
  <Characters>10196</Characters>
  <Application>Microsoft Office Word</Application>
  <DocSecurity>0</DocSecurity>
  <Lines>84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Cliente</dc:creator>
  <cp:lastModifiedBy>111</cp:lastModifiedBy>
  <cp:revision>90</cp:revision>
  <cp:lastPrinted>2018-10-31T19:29:00Z</cp:lastPrinted>
  <dcterms:created xsi:type="dcterms:W3CDTF">2013-04-24T18:21:00Z</dcterms:created>
  <dcterms:modified xsi:type="dcterms:W3CDTF">2019-07-18T15:06:00Z</dcterms:modified>
</cp:coreProperties>
</file>